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992" w:rsidRDefault="001C0992"/>
    <w:p w:rsidR="0061310D" w:rsidRDefault="0061310D"/>
    <w:p w:rsidR="0061310D" w:rsidRDefault="0061310D" w:rsidP="00315F9F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  <w:r w:rsidRPr="0061310D">
        <w:rPr>
          <w:rFonts w:asciiTheme="majorHAnsi" w:hAnsiTheme="majorHAnsi"/>
          <w:color w:val="FF0000"/>
          <w:sz w:val="32"/>
          <w:szCs w:val="32"/>
          <w:u w:val="single"/>
        </w:rPr>
        <w:t xml:space="preserve">Les Bilans, Moral </w:t>
      </w:r>
      <w:r w:rsidR="00315F9F">
        <w:rPr>
          <w:rFonts w:asciiTheme="majorHAnsi" w:hAnsiTheme="majorHAnsi"/>
          <w:color w:val="FF0000"/>
          <w:sz w:val="32"/>
          <w:szCs w:val="32"/>
          <w:u w:val="single"/>
        </w:rPr>
        <w:t>,</w:t>
      </w:r>
      <w:r w:rsidRPr="0061310D">
        <w:rPr>
          <w:rFonts w:asciiTheme="majorHAnsi" w:hAnsiTheme="majorHAnsi"/>
          <w:color w:val="FF0000"/>
          <w:sz w:val="32"/>
          <w:szCs w:val="32"/>
          <w:u w:val="single"/>
        </w:rPr>
        <w:t xml:space="preserve"> Financier</w:t>
      </w:r>
      <w:r w:rsidR="00315F9F">
        <w:rPr>
          <w:rFonts w:asciiTheme="majorHAnsi" w:hAnsiTheme="majorHAnsi"/>
          <w:color w:val="FF0000"/>
          <w:sz w:val="32"/>
          <w:szCs w:val="32"/>
          <w:u w:val="single"/>
        </w:rPr>
        <w:t xml:space="preserve"> et le Bilan Prévisionnel sont </w:t>
      </w:r>
      <w:r w:rsidRPr="0061310D">
        <w:rPr>
          <w:rFonts w:asciiTheme="majorHAnsi" w:hAnsiTheme="majorHAnsi"/>
          <w:color w:val="FF0000"/>
          <w:sz w:val="32"/>
          <w:szCs w:val="32"/>
          <w:u w:val="single"/>
        </w:rPr>
        <w:t xml:space="preserve"> Adoptés</w:t>
      </w:r>
      <w:r w:rsidR="00315F9F">
        <w:rPr>
          <w:rFonts w:asciiTheme="majorHAnsi" w:hAnsiTheme="majorHAnsi"/>
          <w:color w:val="FF0000"/>
          <w:sz w:val="32"/>
          <w:szCs w:val="32"/>
          <w:u w:val="single"/>
        </w:rPr>
        <w:t xml:space="preserve"> </w:t>
      </w:r>
    </w:p>
    <w:p w:rsidR="002A25B9" w:rsidRPr="0061310D" w:rsidRDefault="00E74D78" w:rsidP="0061310D">
      <w:pPr>
        <w:jc w:val="center"/>
        <w:rPr>
          <w:rFonts w:asciiTheme="majorHAnsi" w:hAnsiTheme="majorHAnsi"/>
          <w:color w:val="FF0000"/>
          <w:sz w:val="32"/>
          <w:szCs w:val="32"/>
          <w:u w:val="single"/>
        </w:rPr>
      </w:pPr>
      <w:r>
        <w:rPr>
          <w:rFonts w:asciiTheme="majorHAnsi" w:hAnsiTheme="majorHAnsi"/>
          <w:noProof/>
          <w:color w:val="FF0000"/>
          <w:sz w:val="32"/>
          <w:szCs w:val="32"/>
          <w:u w:val="single"/>
        </w:rPr>
        <w:drawing>
          <wp:inline distT="0" distB="0" distL="0" distR="0">
            <wp:extent cx="6479540" cy="4319905"/>
            <wp:effectExtent l="19050" t="0" r="0" b="0"/>
            <wp:docPr id="3" name="Image 2" descr="IMG_62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6215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431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4D78" w:rsidRDefault="0061310D" w:rsidP="008C3FA7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     </w:t>
      </w:r>
    </w:p>
    <w:p w:rsidR="001C0992" w:rsidRDefault="0061310D" w:rsidP="008C3FA7">
      <w:pPr>
        <w:rPr>
          <w:rFonts w:asciiTheme="majorHAnsi" w:hAnsiTheme="majorHAnsi"/>
          <w:sz w:val="32"/>
          <w:szCs w:val="32"/>
        </w:rPr>
      </w:pPr>
      <w:r w:rsidRPr="0061310D">
        <w:rPr>
          <w:rFonts w:asciiTheme="majorHAnsi" w:hAnsiTheme="majorHAnsi"/>
          <w:sz w:val="32"/>
          <w:szCs w:val="32"/>
        </w:rPr>
        <w:t xml:space="preserve">  Les membres de l’Assemblée générale de la Ligue de Football de la wilaya </w:t>
      </w:r>
      <w:r w:rsidR="00315F9F">
        <w:rPr>
          <w:rFonts w:asciiTheme="majorHAnsi" w:hAnsiTheme="majorHAnsi"/>
          <w:sz w:val="32"/>
          <w:szCs w:val="32"/>
        </w:rPr>
        <w:t xml:space="preserve">de </w:t>
      </w:r>
      <w:r w:rsidRPr="0061310D">
        <w:rPr>
          <w:rFonts w:asciiTheme="majorHAnsi" w:hAnsiTheme="majorHAnsi"/>
          <w:sz w:val="32"/>
          <w:szCs w:val="32"/>
        </w:rPr>
        <w:t>Guelma  ont adopté à l’unanimité  les bilans,  </w:t>
      </w:r>
      <w:r w:rsidR="0052749E" w:rsidRPr="0061310D">
        <w:rPr>
          <w:rFonts w:asciiTheme="majorHAnsi" w:hAnsiTheme="majorHAnsi"/>
          <w:sz w:val="32"/>
          <w:szCs w:val="32"/>
        </w:rPr>
        <w:t>moral,</w:t>
      </w:r>
      <w:r w:rsidR="00315F9F">
        <w:rPr>
          <w:rFonts w:asciiTheme="majorHAnsi" w:hAnsiTheme="majorHAnsi"/>
          <w:sz w:val="32"/>
          <w:szCs w:val="32"/>
        </w:rPr>
        <w:t xml:space="preserve"> financier</w:t>
      </w:r>
      <w:r w:rsidR="00E74D78">
        <w:rPr>
          <w:rFonts w:asciiTheme="majorHAnsi" w:hAnsiTheme="majorHAnsi"/>
          <w:sz w:val="32"/>
          <w:szCs w:val="32"/>
        </w:rPr>
        <w:t xml:space="preserve"> </w:t>
      </w:r>
      <w:r w:rsidR="00315F9F">
        <w:rPr>
          <w:rFonts w:asciiTheme="majorHAnsi" w:hAnsiTheme="majorHAnsi"/>
          <w:sz w:val="32"/>
          <w:szCs w:val="32"/>
        </w:rPr>
        <w:t>(Exercice 201</w:t>
      </w:r>
      <w:r w:rsidR="008C3FA7">
        <w:rPr>
          <w:rFonts w:asciiTheme="majorHAnsi" w:hAnsiTheme="majorHAnsi"/>
          <w:sz w:val="32"/>
          <w:szCs w:val="32"/>
        </w:rPr>
        <w:t>9</w:t>
      </w:r>
      <w:r w:rsidR="00315F9F">
        <w:rPr>
          <w:rFonts w:asciiTheme="majorHAnsi" w:hAnsiTheme="majorHAnsi"/>
          <w:sz w:val="32"/>
          <w:szCs w:val="32"/>
        </w:rPr>
        <w:t>)</w:t>
      </w:r>
      <w:r w:rsidR="00E74D78">
        <w:rPr>
          <w:rFonts w:asciiTheme="majorHAnsi" w:hAnsiTheme="majorHAnsi"/>
          <w:sz w:val="32"/>
          <w:szCs w:val="32"/>
        </w:rPr>
        <w:t xml:space="preserve"> </w:t>
      </w:r>
      <w:r w:rsidR="00315F9F">
        <w:rPr>
          <w:rFonts w:asciiTheme="majorHAnsi" w:hAnsiTheme="majorHAnsi"/>
          <w:sz w:val="32"/>
          <w:szCs w:val="32"/>
        </w:rPr>
        <w:t>ainsi que le Budget Prévisionnel 20</w:t>
      </w:r>
      <w:r w:rsidR="008C3FA7">
        <w:rPr>
          <w:rFonts w:asciiTheme="majorHAnsi" w:hAnsiTheme="majorHAnsi"/>
          <w:sz w:val="32"/>
          <w:szCs w:val="32"/>
        </w:rPr>
        <w:t>20</w:t>
      </w:r>
      <w:r w:rsidRPr="0061310D">
        <w:rPr>
          <w:rFonts w:asciiTheme="majorHAnsi" w:hAnsiTheme="majorHAnsi"/>
          <w:sz w:val="32"/>
          <w:szCs w:val="32"/>
        </w:rPr>
        <w:t xml:space="preserve"> lors de la session ordinaire (AGO) tenue ce  </w:t>
      </w:r>
      <w:r w:rsidR="008C3FA7">
        <w:rPr>
          <w:rFonts w:asciiTheme="majorHAnsi" w:hAnsiTheme="majorHAnsi"/>
          <w:sz w:val="32"/>
          <w:szCs w:val="32"/>
        </w:rPr>
        <w:t>Mardi 18</w:t>
      </w:r>
      <w:r w:rsidRPr="0061310D">
        <w:rPr>
          <w:rFonts w:asciiTheme="majorHAnsi" w:hAnsiTheme="majorHAnsi"/>
          <w:sz w:val="32"/>
          <w:szCs w:val="32"/>
        </w:rPr>
        <w:t xml:space="preserve"> Février 20</w:t>
      </w:r>
      <w:r w:rsidR="008C3FA7">
        <w:rPr>
          <w:rFonts w:asciiTheme="majorHAnsi" w:hAnsiTheme="majorHAnsi"/>
          <w:sz w:val="32"/>
          <w:szCs w:val="32"/>
        </w:rPr>
        <w:t>20</w:t>
      </w:r>
      <w:r w:rsidRPr="0061310D">
        <w:rPr>
          <w:rFonts w:asciiTheme="majorHAnsi" w:hAnsiTheme="majorHAnsi"/>
          <w:sz w:val="32"/>
          <w:szCs w:val="32"/>
        </w:rPr>
        <w:t xml:space="preserve"> à 10h00 au niveau  de la </w:t>
      </w:r>
      <w:r w:rsidR="008C3FA7">
        <w:rPr>
          <w:rFonts w:asciiTheme="majorHAnsi" w:hAnsiTheme="majorHAnsi"/>
          <w:sz w:val="32"/>
          <w:szCs w:val="32"/>
        </w:rPr>
        <w:t xml:space="preserve">Maison de </w:t>
      </w:r>
      <w:r w:rsidRPr="0061310D">
        <w:rPr>
          <w:rFonts w:asciiTheme="majorHAnsi" w:hAnsiTheme="majorHAnsi"/>
          <w:sz w:val="32"/>
          <w:szCs w:val="32"/>
        </w:rPr>
        <w:t xml:space="preserve"> Jeunes </w:t>
      </w:r>
      <w:r w:rsidR="008C3FA7">
        <w:rPr>
          <w:rFonts w:asciiTheme="majorHAnsi" w:hAnsiTheme="majorHAnsi"/>
          <w:sz w:val="32"/>
          <w:szCs w:val="32"/>
        </w:rPr>
        <w:t>NACER MESSAOUD</w:t>
      </w:r>
      <w:r w:rsidRPr="0061310D">
        <w:rPr>
          <w:rFonts w:asciiTheme="majorHAnsi" w:hAnsiTheme="majorHAnsi"/>
          <w:sz w:val="32"/>
          <w:szCs w:val="32"/>
        </w:rPr>
        <w:t>.</w:t>
      </w: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noProof/>
          <w:sz w:val="32"/>
          <w:szCs w:val="32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478790</wp:posOffset>
            </wp:positionH>
            <wp:positionV relativeFrom="paragraph">
              <wp:posOffset>370840</wp:posOffset>
            </wp:positionV>
            <wp:extent cx="5429250" cy="4324350"/>
            <wp:effectExtent l="19050" t="0" r="0" b="0"/>
            <wp:wrapSquare wrapText="bothSides"/>
            <wp:docPr id="4" name="Image 3" descr="IMG_62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6230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4324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Default="00E74D78" w:rsidP="008C3FA7">
      <w:pPr>
        <w:rPr>
          <w:rFonts w:asciiTheme="majorHAnsi" w:hAnsiTheme="majorHAnsi"/>
          <w:sz w:val="32"/>
          <w:szCs w:val="32"/>
        </w:rPr>
      </w:pPr>
    </w:p>
    <w:p w:rsidR="00E74D78" w:rsidRPr="00E74D78" w:rsidRDefault="00E74D78" w:rsidP="00E74D78">
      <w:pPr>
        <w:rPr>
          <w:rFonts w:asciiTheme="majorHAnsi" w:hAnsiTheme="majorHAnsi"/>
          <w:sz w:val="32"/>
          <w:szCs w:val="32"/>
        </w:rPr>
      </w:pPr>
    </w:p>
    <w:p w:rsidR="00E74D78" w:rsidRPr="00E74D78" w:rsidRDefault="00E74D78" w:rsidP="00E74D78">
      <w:pPr>
        <w:rPr>
          <w:rFonts w:asciiTheme="majorHAnsi" w:hAnsiTheme="majorHAnsi"/>
          <w:sz w:val="32"/>
          <w:szCs w:val="32"/>
        </w:rPr>
      </w:pPr>
    </w:p>
    <w:p w:rsidR="00E74D78" w:rsidRPr="00E74D78" w:rsidRDefault="00E74D78" w:rsidP="00E74D78">
      <w:pPr>
        <w:rPr>
          <w:rFonts w:asciiTheme="majorHAnsi" w:hAnsiTheme="majorHAnsi"/>
          <w:sz w:val="32"/>
          <w:szCs w:val="32"/>
        </w:rPr>
      </w:pPr>
    </w:p>
    <w:p w:rsidR="00E74D78" w:rsidRPr="00E74D78" w:rsidRDefault="00E74D78" w:rsidP="00E74D78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393065</wp:posOffset>
            </wp:positionH>
            <wp:positionV relativeFrom="paragraph">
              <wp:posOffset>476885</wp:posOffset>
            </wp:positionV>
            <wp:extent cx="5610225" cy="4324350"/>
            <wp:effectExtent l="19050" t="0" r="9525" b="0"/>
            <wp:wrapSquare wrapText="bothSides"/>
            <wp:docPr id="5" name="Image 4" descr="IMG_62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6219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4324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</w:p>
    <w:p w:rsidR="00E74D78" w:rsidRPr="00E74D78" w:rsidRDefault="00E74D78" w:rsidP="00E74D78">
      <w:pPr>
        <w:rPr>
          <w:rFonts w:asciiTheme="majorHAnsi" w:hAnsiTheme="majorHAnsi"/>
          <w:sz w:val="32"/>
          <w:szCs w:val="32"/>
        </w:rPr>
      </w:pPr>
    </w:p>
    <w:p w:rsidR="00E74D78" w:rsidRPr="00E74D78" w:rsidRDefault="00E74D78" w:rsidP="00E74D78">
      <w:pPr>
        <w:rPr>
          <w:rFonts w:asciiTheme="majorHAnsi" w:hAnsiTheme="majorHAnsi"/>
          <w:sz w:val="32"/>
          <w:szCs w:val="32"/>
        </w:rPr>
      </w:pPr>
    </w:p>
    <w:p w:rsidR="00E74D78" w:rsidRPr="00E74D78" w:rsidRDefault="00E74D78" w:rsidP="00E74D78">
      <w:pPr>
        <w:rPr>
          <w:rFonts w:asciiTheme="majorHAnsi" w:hAnsiTheme="majorHAnsi"/>
          <w:sz w:val="32"/>
          <w:szCs w:val="32"/>
        </w:rPr>
      </w:pPr>
    </w:p>
    <w:p w:rsidR="00E74D78" w:rsidRDefault="00E74D78" w:rsidP="00E74D78">
      <w:pPr>
        <w:rPr>
          <w:rFonts w:asciiTheme="majorHAnsi" w:hAnsiTheme="majorHAnsi"/>
          <w:sz w:val="32"/>
          <w:szCs w:val="32"/>
        </w:rPr>
      </w:pPr>
    </w:p>
    <w:p w:rsidR="00E74D78" w:rsidRPr="00E74D78" w:rsidRDefault="00E74D78" w:rsidP="00E74D78">
      <w:pPr>
        <w:tabs>
          <w:tab w:val="left" w:pos="4380"/>
        </w:tabs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ab/>
      </w:r>
    </w:p>
    <w:sectPr w:rsidR="00E74D78" w:rsidRPr="00E74D78" w:rsidSect="001C0992">
      <w:headerReference w:type="default" r:id="rId9"/>
      <w:pgSz w:w="11906" w:h="16838"/>
      <w:pgMar w:top="1134" w:right="851" w:bottom="3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B656B" w:rsidRDefault="002B656B" w:rsidP="001C0992">
      <w:pPr>
        <w:spacing w:after="0" w:line="240" w:lineRule="auto"/>
      </w:pPr>
      <w:r>
        <w:separator/>
      </w:r>
    </w:p>
  </w:endnote>
  <w:endnote w:type="continuationSeparator" w:id="1">
    <w:p w:rsidR="002B656B" w:rsidRDefault="002B656B" w:rsidP="001C0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B656B" w:rsidRDefault="002B656B" w:rsidP="001C0992">
      <w:pPr>
        <w:spacing w:after="0" w:line="240" w:lineRule="auto"/>
      </w:pPr>
      <w:r>
        <w:separator/>
      </w:r>
    </w:p>
  </w:footnote>
  <w:footnote w:type="continuationSeparator" w:id="1">
    <w:p w:rsidR="002B656B" w:rsidRDefault="002B656B" w:rsidP="001C0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0992" w:rsidRDefault="001C0992" w:rsidP="001C0992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-464820</wp:posOffset>
          </wp:positionH>
          <wp:positionV relativeFrom="paragraph">
            <wp:posOffset>-335915</wp:posOffset>
          </wp:positionV>
          <wp:extent cx="7362825" cy="10572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362825" cy="10572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C0992" w:rsidRDefault="009B037A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43.35pt;width:584.25pt;height:.75pt;z-index:251659264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1C0992"/>
    <w:rsid w:val="00064D91"/>
    <w:rsid w:val="00094AB8"/>
    <w:rsid w:val="000B1939"/>
    <w:rsid w:val="001C0992"/>
    <w:rsid w:val="001F1742"/>
    <w:rsid w:val="00263A6E"/>
    <w:rsid w:val="002A25B9"/>
    <w:rsid w:val="002A553E"/>
    <w:rsid w:val="002B656B"/>
    <w:rsid w:val="002F5BCD"/>
    <w:rsid w:val="00315F9F"/>
    <w:rsid w:val="00333558"/>
    <w:rsid w:val="003E5FDC"/>
    <w:rsid w:val="004537E2"/>
    <w:rsid w:val="0052749E"/>
    <w:rsid w:val="0061310D"/>
    <w:rsid w:val="006D498E"/>
    <w:rsid w:val="008B6AF7"/>
    <w:rsid w:val="008C3FA7"/>
    <w:rsid w:val="009B037A"/>
    <w:rsid w:val="00A8669B"/>
    <w:rsid w:val="00CA28BA"/>
    <w:rsid w:val="00E74D78"/>
    <w:rsid w:val="00F753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558"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C0992"/>
    <w:pPr>
      <w:keepNext/>
      <w:keepLines/>
      <w:spacing w:before="200" w:after="0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C0992"/>
  </w:style>
  <w:style w:type="paragraph" w:styleId="Pieddepage">
    <w:name w:val="footer"/>
    <w:basedOn w:val="Normal"/>
    <w:link w:val="PieddepageCar"/>
    <w:uiPriority w:val="99"/>
    <w:semiHidden/>
    <w:unhideWhenUsed/>
    <w:rsid w:val="001C099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C0992"/>
  </w:style>
  <w:style w:type="paragraph" w:styleId="Textedebulles">
    <w:name w:val="Balloon Text"/>
    <w:basedOn w:val="Normal"/>
    <w:link w:val="TextedebullesCar"/>
    <w:uiPriority w:val="99"/>
    <w:semiHidden/>
    <w:unhideWhenUsed/>
    <w:rsid w:val="001C09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C0992"/>
    <w:rPr>
      <w:rFonts w:ascii="Tahoma" w:hAnsi="Tahoma" w:cs="Tahoma"/>
      <w:sz w:val="16"/>
      <w:szCs w:val="16"/>
    </w:rPr>
  </w:style>
  <w:style w:type="character" w:customStyle="1" w:styleId="Titre2Car">
    <w:name w:val="Titre 2 Car"/>
    <w:basedOn w:val="Policepardfaut"/>
    <w:link w:val="Titre2"/>
    <w:uiPriority w:val="9"/>
    <w:rsid w:val="001C0992"/>
    <w:rPr>
      <w:rFonts w:ascii="Cambria" w:eastAsia="Times New Roman" w:hAnsi="Cambria" w:cs="Times New Roman"/>
      <w:b/>
      <w:bCs/>
      <w:color w:val="4F81BD"/>
      <w:sz w:val="26"/>
      <w:szCs w:val="26"/>
      <w:lang w:eastAsia="en-US"/>
    </w:rPr>
  </w:style>
  <w:style w:type="paragraph" w:styleId="Paragraphedeliste">
    <w:name w:val="List Paragraph"/>
    <w:basedOn w:val="Normal"/>
    <w:uiPriority w:val="1"/>
    <w:qFormat/>
    <w:rsid w:val="001C0992"/>
    <w:pPr>
      <w:widowControl w:val="0"/>
      <w:spacing w:after="0" w:line="240" w:lineRule="auto"/>
    </w:pPr>
    <w:rPr>
      <w:rFonts w:ascii="Calibri" w:eastAsia="Calibri" w:hAnsi="Calibri" w:cs="Arial"/>
      <w:lang w:val="en-US" w:eastAsia="en-US"/>
    </w:rPr>
  </w:style>
  <w:style w:type="table" w:styleId="Grilledutableau">
    <w:name w:val="Table Grid"/>
    <w:basedOn w:val="TableauNormal"/>
    <w:uiPriority w:val="59"/>
    <w:rsid w:val="001F174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65</Words>
  <Characters>362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11</cp:revision>
  <cp:lastPrinted>2019-02-14T15:31:00Z</cp:lastPrinted>
  <dcterms:created xsi:type="dcterms:W3CDTF">2019-01-29T14:45:00Z</dcterms:created>
  <dcterms:modified xsi:type="dcterms:W3CDTF">2020-02-19T13:59:00Z</dcterms:modified>
</cp:coreProperties>
</file>