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992" w:rsidRDefault="001C0992"/>
    <w:p w:rsidR="0061310D" w:rsidRDefault="0061310D"/>
    <w:p w:rsidR="0061310D" w:rsidRPr="00F343A8" w:rsidRDefault="00CA6946" w:rsidP="00315F9F">
      <w:pPr>
        <w:jc w:val="center"/>
        <w:rPr>
          <w:rFonts w:asciiTheme="majorHAnsi" w:hAnsiTheme="majorHAnsi"/>
          <w:color w:val="FF0000"/>
          <w:sz w:val="96"/>
          <w:szCs w:val="96"/>
          <w:u w:val="single"/>
        </w:rPr>
      </w:pPr>
      <w:r w:rsidRPr="00F343A8">
        <w:rPr>
          <w:rFonts w:asciiTheme="majorHAnsi" w:hAnsiTheme="majorHAnsi"/>
          <w:color w:val="FF0000"/>
          <w:sz w:val="96"/>
          <w:szCs w:val="96"/>
          <w:u w:val="single"/>
        </w:rPr>
        <w:t>COMMUNIQUE</w:t>
      </w:r>
    </w:p>
    <w:p w:rsidR="00C775B9" w:rsidRDefault="00C775B9" w:rsidP="00315F9F">
      <w:pPr>
        <w:jc w:val="center"/>
        <w:rPr>
          <w:rFonts w:asciiTheme="majorHAnsi" w:hAnsiTheme="majorHAnsi"/>
          <w:color w:val="FF0000"/>
          <w:sz w:val="32"/>
          <w:szCs w:val="32"/>
          <w:u w:val="single"/>
        </w:rPr>
      </w:pPr>
    </w:p>
    <w:p w:rsidR="0061310D" w:rsidRPr="0061310D" w:rsidRDefault="006B487A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noProof/>
          <w:sz w:val="32"/>
          <w:szCs w:val="32"/>
        </w:rPr>
        <w:pict>
          <v:roundrect id="_x0000_s1026" style="position:absolute;margin-left:-13.3pt;margin-top:1.6pt;width:543.75pt;height:369pt;z-index:251658240" arcsize="10923f" fillcolor="#95b3d7 [1940]" strokecolor="#95b3d7 [1940]" strokeweight="1pt">
            <v:fill color2="#dbe5f1 [660]" angle="-45" focusposition="1" focussize="" focus="-50%" type="gradient"/>
            <v:shadow on="t" type="perspective" color="#243f60 [1604]" opacity=".5" offset="1pt" offset2="-3pt"/>
            <v:textbox>
              <w:txbxContent>
                <w:p w:rsidR="00F343A8" w:rsidRPr="00BD6175" w:rsidRDefault="00F343A8" w:rsidP="00BD6175">
                  <w:pPr>
                    <w:rPr>
                      <w:rFonts w:asciiTheme="majorBidi" w:hAnsiTheme="majorBidi" w:cstheme="majorBidi"/>
                      <w:sz w:val="44"/>
                      <w:szCs w:val="44"/>
                    </w:rPr>
                  </w:pPr>
                  <w:r w:rsidRPr="00F343A8">
                    <w:rPr>
                      <w:rFonts w:asciiTheme="majorBidi" w:hAnsiTheme="majorBidi" w:cstheme="majorBidi"/>
                      <w:sz w:val="32"/>
                      <w:szCs w:val="32"/>
                    </w:rPr>
                    <w:t xml:space="preserve">    </w:t>
                  </w:r>
                  <w:r w:rsidR="00BD6175">
                    <w:rPr>
                      <w:rFonts w:asciiTheme="majorBidi" w:hAnsiTheme="majorBidi" w:cstheme="majorBidi"/>
                      <w:sz w:val="32"/>
                      <w:szCs w:val="32"/>
                    </w:rPr>
                    <w:t xml:space="preserve">  </w:t>
                  </w:r>
                  <w:r w:rsidRPr="00F343A8">
                    <w:rPr>
                      <w:rFonts w:asciiTheme="majorBidi" w:hAnsiTheme="majorBidi" w:cstheme="majorBidi"/>
                      <w:sz w:val="32"/>
                      <w:szCs w:val="32"/>
                    </w:rPr>
                    <w:t xml:space="preserve">  </w:t>
                  </w:r>
                  <w:r w:rsidR="00BD6175" w:rsidRPr="00BD6175">
                    <w:rPr>
                      <w:rFonts w:asciiTheme="majorBidi" w:hAnsiTheme="majorBidi" w:cstheme="majorBidi"/>
                      <w:sz w:val="44"/>
                      <w:szCs w:val="44"/>
                    </w:rPr>
                    <w:t>Conformément aux dispositions réglementaires de la FAF pour la Saison 2019-2020.</w:t>
                  </w:r>
                </w:p>
                <w:p w:rsidR="00BD6175" w:rsidRPr="00BD6175" w:rsidRDefault="00BD6175" w:rsidP="00BD6175">
                  <w:pPr>
                    <w:rPr>
                      <w:rFonts w:asciiTheme="majorBidi" w:hAnsiTheme="majorBidi" w:cstheme="majorBidi"/>
                      <w:sz w:val="44"/>
                      <w:szCs w:val="44"/>
                    </w:rPr>
                  </w:pPr>
                  <w:r>
                    <w:rPr>
                      <w:rFonts w:asciiTheme="majorBidi" w:hAnsiTheme="majorBidi" w:cstheme="majorBidi"/>
                      <w:sz w:val="44"/>
                      <w:szCs w:val="44"/>
                    </w:rPr>
                    <w:t xml:space="preserve">      </w:t>
                  </w:r>
                  <w:r w:rsidRPr="00BD6175">
                    <w:rPr>
                      <w:rFonts w:asciiTheme="majorBidi" w:hAnsiTheme="majorBidi" w:cstheme="majorBidi"/>
                      <w:sz w:val="44"/>
                      <w:szCs w:val="44"/>
                    </w:rPr>
                    <w:t>Il est rappelé aux responsables des clubs engagés auprès de la L.W.F.Guelma que la date limite d’enregistrement des licences est fixée au 30.09.2019.</w:t>
                  </w:r>
                </w:p>
                <w:p w:rsidR="00BD6175" w:rsidRPr="00BD6175" w:rsidRDefault="00BD6175" w:rsidP="00BD6175">
                  <w:pPr>
                    <w:rPr>
                      <w:rFonts w:asciiTheme="majorBidi" w:hAnsiTheme="majorBidi" w:cstheme="majorBidi"/>
                      <w:sz w:val="44"/>
                      <w:szCs w:val="44"/>
                    </w:rPr>
                  </w:pPr>
                  <w:r>
                    <w:rPr>
                      <w:rFonts w:asciiTheme="majorBidi" w:hAnsiTheme="majorBidi" w:cstheme="majorBidi"/>
                      <w:sz w:val="44"/>
                      <w:szCs w:val="44"/>
                    </w:rPr>
                    <w:t xml:space="preserve">      </w:t>
                  </w:r>
                  <w:r w:rsidRPr="00BD6175">
                    <w:rPr>
                      <w:rFonts w:asciiTheme="majorBidi" w:hAnsiTheme="majorBidi" w:cstheme="majorBidi"/>
                      <w:sz w:val="44"/>
                      <w:szCs w:val="44"/>
                    </w:rPr>
                    <w:t>Par conséquent, les clubs sont priés d’enregistrer et déposer leurs licences dans les meilleurs délais possibles  (Avant le 15 Octobre 2019).</w:t>
                  </w:r>
                </w:p>
                <w:p w:rsidR="00BD6175" w:rsidRDefault="00BD6175" w:rsidP="00BD6175">
                  <w:pPr>
                    <w:jc w:val="center"/>
                  </w:pPr>
                  <w:r>
                    <w:t xml:space="preserve"> </w:t>
                  </w:r>
                </w:p>
                <w:p w:rsidR="00F343A8" w:rsidRPr="00BD6175" w:rsidRDefault="00BD6175" w:rsidP="00BD6175">
                  <w:pPr>
                    <w:jc w:val="center"/>
                    <w:rPr>
                      <w:rFonts w:asciiTheme="majorBidi" w:hAnsiTheme="majorBidi" w:cstheme="majorBidi"/>
                      <w:sz w:val="36"/>
                      <w:szCs w:val="36"/>
                    </w:rPr>
                  </w:pPr>
                  <w:r w:rsidRPr="00BD6175">
                    <w:rPr>
                      <w:rFonts w:asciiTheme="majorBidi" w:hAnsiTheme="majorBidi" w:cstheme="majorBidi"/>
                      <w:sz w:val="36"/>
                      <w:szCs w:val="36"/>
                    </w:rPr>
                    <w:t>La L.W.F.GUELMA</w:t>
                  </w:r>
                </w:p>
              </w:txbxContent>
            </v:textbox>
          </v:roundrect>
        </w:pict>
      </w:r>
    </w:p>
    <w:p w:rsidR="001C0992" w:rsidRDefault="0061310D" w:rsidP="00CA6946">
      <w:pPr>
        <w:rPr>
          <w:rFonts w:asciiTheme="majorHAnsi" w:hAnsiTheme="majorHAnsi"/>
          <w:sz w:val="32"/>
          <w:szCs w:val="32"/>
        </w:rPr>
      </w:pPr>
      <w:r w:rsidRPr="0061310D">
        <w:rPr>
          <w:rFonts w:asciiTheme="majorHAnsi" w:hAnsiTheme="majorHAnsi"/>
          <w:sz w:val="32"/>
          <w:szCs w:val="32"/>
        </w:rPr>
        <w:t xml:space="preserve">         </w:t>
      </w: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Pr="00C860D6" w:rsidRDefault="00C860D6" w:rsidP="00CA6946">
      <w:pPr>
        <w:rPr>
          <w:rFonts w:asciiTheme="majorHAnsi" w:hAnsiTheme="majorHAnsi"/>
          <w:sz w:val="36"/>
          <w:szCs w:val="36"/>
        </w:rPr>
      </w:pPr>
    </w:p>
    <w:p w:rsidR="00C860D6" w:rsidRPr="0061310D" w:rsidRDefault="00C860D6" w:rsidP="00CA6946">
      <w:pPr>
        <w:rPr>
          <w:rFonts w:asciiTheme="majorHAnsi" w:hAnsiTheme="majorHAnsi"/>
          <w:sz w:val="32"/>
          <w:szCs w:val="32"/>
        </w:rPr>
      </w:pPr>
    </w:p>
    <w:sectPr w:rsidR="00C860D6" w:rsidRPr="0061310D" w:rsidSect="001C0992">
      <w:headerReference w:type="default" r:id="rId6"/>
      <w:pgSz w:w="11906" w:h="16838"/>
      <w:pgMar w:top="1134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0794" w:rsidRDefault="00E10794" w:rsidP="001C0992">
      <w:pPr>
        <w:spacing w:after="0" w:line="240" w:lineRule="auto"/>
      </w:pPr>
      <w:r>
        <w:separator/>
      </w:r>
    </w:p>
  </w:endnote>
  <w:endnote w:type="continuationSeparator" w:id="1">
    <w:p w:rsidR="00E10794" w:rsidRDefault="00E10794" w:rsidP="001C0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0794" w:rsidRDefault="00E10794" w:rsidP="001C0992">
      <w:pPr>
        <w:spacing w:after="0" w:line="240" w:lineRule="auto"/>
      </w:pPr>
      <w:r>
        <w:separator/>
      </w:r>
    </w:p>
  </w:footnote>
  <w:footnote w:type="continuationSeparator" w:id="1">
    <w:p w:rsidR="00E10794" w:rsidRDefault="00E10794" w:rsidP="001C0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92" w:rsidRDefault="001C0992" w:rsidP="001C0992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-464820</wp:posOffset>
          </wp:positionH>
          <wp:positionV relativeFrom="paragraph">
            <wp:posOffset>-335915</wp:posOffset>
          </wp:positionV>
          <wp:extent cx="7362825" cy="10572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62825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C0992" w:rsidRDefault="006B487A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43.35pt;width:584.25pt;height:.75pt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5602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C0992"/>
    <w:rsid w:val="00064D91"/>
    <w:rsid w:val="00094AB8"/>
    <w:rsid w:val="001A2E2C"/>
    <w:rsid w:val="001C0992"/>
    <w:rsid w:val="001F1742"/>
    <w:rsid w:val="002319EB"/>
    <w:rsid w:val="00263A6E"/>
    <w:rsid w:val="002A25B9"/>
    <w:rsid w:val="002A553E"/>
    <w:rsid w:val="002F5BCD"/>
    <w:rsid w:val="00315F9F"/>
    <w:rsid w:val="00333558"/>
    <w:rsid w:val="003E5FDC"/>
    <w:rsid w:val="004537E2"/>
    <w:rsid w:val="0061310D"/>
    <w:rsid w:val="0063147B"/>
    <w:rsid w:val="006B487A"/>
    <w:rsid w:val="006C3F13"/>
    <w:rsid w:val="006C6502"/>
    <w:rsid w:val="006D498E"/>
    <w:rsid w:val="008B6AF7"/>
    <w:rsid w:val="00A14112"/>
    <w:rsid w:val="00BD6175"/>
    <w:rsid w:val="00C01D96"/>
    <w:rsid w:val="00C142B0"/>
    <w:rsid w:val="00C775B9"/>
    <w:rsid w:val="00C860D6"/>
    <w:rsid w:val="00C87C16"/>
    <w:rsid w:val="00C962BB"/>
    <w:rsid w:val="00CA28BA"/>
    <w:rsid w:val="00CA6946"/>
    <w:rsid w:val="00DC3012"/>
    <w:rsid w:val="00E10794"/>
    <w:rsid w:val="00F343A8"/>
    <w:rsid w:val="00F40A43"/>
    <w:rsid w:val="00F7531F"/>
    <w:rsid w:val="00FE33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58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C0992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C0992"/>
  </w:style>
  <w:style w:type="paragraph" w:styleId="Pieddepage">
    <w:name w:val="footer"/>
    <w:basedOn w:val="Normal"/>
    <w:link w:val="PieddepageCar"/>
    <w:uiPriority w:val="99"/>
    <w:semiHidden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0992"/>
  </w:style>
  <w:style w:type="paragraph" w:styleId="Textedebulles">
    <w:name w:val="Balloon Text"/>
    <w:basedOn w:val="Normal"/>
    <w:link w:val="TextedebullesCar"/>
    <w:uiPriority w:val="99"/>
    <w:semiHidden/>
    <w:unhideWhenUsed/>
    <w:rsid w:val="001C09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0992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1C0992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paragraph" w:styleId="Paragraphedeliste">
    <w:name w:val="List Paragraph"/>
    <w:basedOn w:val="Normal"/>
    <w:uiPriority w:val="1"/>
    <w:qFormat/>
    <w:rsid w:val="001C0992"/>
    <w:pPr>
      <w:widowControl w:val="0"/>
      <w:spacing w:after="0" w:line="240" w:lineRule="auto"/>
    </w:pPr>
    <w:rPr>
      <w:rFonts w:ascii="Calibri" w:eastAsia="Calibri" w:hAnsi="Calibri" w:cs="Arial"/>
      <w:lang w:val="en-US" w:eastAsia="en-US"/>
    </w:rPr>
  </w:style>
  <w:style w:type="table" w:styleId="Grilledutableau">
    <w:name w:val="Table Grid"/>
    <w:basedOn w:val="TableauNormal"/>
    <w:uiPriority w:val="59"/>
    <w:rsid w:val="001F17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6</Words>
  <Characters>35</Characters>
  <Application>Microsoft Office Word</Application>
  <DocSecurity>0</DocSecurity>
  <Lines>1</Lines>
  <Paragraphs>1</Paragraphs>
  <ScaleCrop>false</ScaleCrop>
  <Company/>
  <LinksUpToDate>false</LinksUpToDate>
  <CharactersWithSpaces>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16</cp:revision>
  <cp:lastPrinted>2019-02-19T10:38:00Z</cp:lastPrinted>
  <dcterms:created xsi:type="dcterms:W3CDTF">2019-01-29T14:45:00Z</dcterms:created>
  <dcterms:modified xsi:type="dcterms:W3CDTF">2019-10-01T11:04:00Z</dcterms:modified>
</cp:coreProperties>
</file>