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Pr="00F343A8" w:rsidRDefault="00CA6946" w:rsidP="00315F9F">
      <w:pPr>
        <w:jc w:val="center"/>
        <w:rPr>
          <w:rFonts w:asciiTheme="majorHAnsi" w:hAnsiTheme="majorHAnsi"/>
          <w:color w:val="FF0000"/>
          <w:sz w:val="96"/>
          <w:szCs w:val="96"/>
          <w:u w:val="single"/>
        </w:rPr>
      </w:pPr>
      <w:r w:rsidRPr="00F343A8">
        <w:rPr>
          <w:rFonts w:asciiTheme="majorHAnsi" w:hAnsiTheme="majorHAnsi"/>
          <w:color w:val="FF0000"/>
          <w:sz w:val="96"/>
          <w:szCs w:val="96"/>
          <w:u w:val="single"/>
        </w:rPr>
        <w:t>COMMUNIQUE</w:t>
      </w:r>
    </w:p>
    <w:p w:rsidR="00F343A8" w:rsidRPr="00F343A8" w:rsidRDefault="00F343A8" w:rsidP="00315F9F">
      <w:pPr>
        <w:jc w:val="center"/>
        <w:rPr>
          <w:rFonts w:asciiTheme="majorHAnsi" w:hAnsiTheme="majorHAnsi"/>
          <w:color w:val="FF0000"/>
          <w:sz w:val="56"/>
          <w:szCs w:val="56"/>
          <w:u w:val="single"/>
        </w:rPr>
      </w:pPr>
      <w:r w:rsidRPr="00F343A8">
        <w:rPr>
          <w:rFonts w:asciiTheme="majorHAnsi" w:hAnsiTheme="majorHAnsi"/>
          <w:color w:val="FF0000"/>
          <w:sz w:val="56"/>
          <w:szCs w:val="56"/>
          <w:u w:val="single"/>
        </w:rPr>
        <w:t>Avis très important</w:t>
      </w:r>
    </w:p>
    <w:p w:rsidR="00C775B9" w:rsidRDefault="00C775B9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</w:p>
    <w:p w:rsidR="0061310D" w:rsidRPr="0061310D" w:rsidRDefault="00F343A8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noProof/>
          <w:sz w:val="32"/>
          <w:szCs w:val="32"/>
        </w:rPr>
        <w:pict>
          <v:roundrect id="_x0000_s1026" style="position:absolute;margin-left:-13.3pt;margin-top:1.6pt;width:543.75pt;height:369pt;z-index:251658240" arcsize="10923f" fillcolor="white [3201]" strokecolor="#fabf8f [1945]" strokeweight="1pt">
            <v:fill color2="#fbd4b4 [1305]" focusposition="1" focussize="" focus="100%" type="gradient"/>
            <v:shadow on="t" type="perspective" color="#974706 [1609]" opacity=".5" offset="1pt" offset2="-3pt"/>
            <v:textbox>
              <w:txbxContent>
                <w:p w:rsidR="00F343A8" w:rsidRDefault="00F343A8" w:rsidP="00F343A8">
                  <w:pPr>
                    <w:rPr>
                      <w:rFonts w:asciiTheme="majorBidi" w:hAnsiTheme="majorBidi" w:cstheme="majorBidi"/>
                      <w:sz w:val="56"/>
                      <w:szCs w:val="56"/>
                    </w:rPr>
                  </w:pPr>
                  <w:r w:rsidRPr="00F343A8">
                    <w:rPr>
                      <w:rFonts w:asciiTheme="majorBidi" w:hAnsiTheme="majorBidi" w:cstheme="majorBidi"/>
                      <w:sz w:val="32"/>
                      <w:szCs w:val="32"/>
                    </w:rPr>
                    <w:t xml:space="preserve">      </w:t>
                  </w:r>
                  <w:r w:rsidRPr="00F343A8">
                    <w:rPr>
                      <w:rFonts w:asciiTheme="majorBidi" w:hAnsiTheme="majorBidi" w:cstheme="majorBidi"/>
                      <w:sz w:val="56"/>
                      <w:szCs w:val="56"/>
                    </w:rPr>
                    <w:t xml:space="preserve">A l’expiration des délais réglementaires soit le </w:t>
                  </w:r>
                  <w:r w:rsidRPr="00F343A8"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sz w:val="56"/>
                      <w:szCs w:val="56"/>
                    </w:rPr>
                    <w:t>15-09-2019</w:t>
                  </w:r>
                  <w:r w:rsidRPr="00F343A8">
                    <w:rPr>
                      <w:rFonts w:asciiTheme="majorBidi" w:hAnsiTheme="majorBidi" w:cstheme="majorBidi"/>
                      <w:sz w:val="56"/>
                      <w:szCs w:val="56"/>
                    </w:rPr>
                    <w:t xml:space="preserve"> fixé dans les disposit</w:t>
                  </w:r>
                  <w:r>
                    <w:rPr>
                      <w:rFonts w:asciiTheme="majorBidi" w:hAnsiTheme="majorBidi" w:cstheme="majorBidi"/>
                      <w:sz w:val="56"/>
                      <w:szCs w:val="56"/>
                    </w:rPr>
                    <w:t>ions de la FAF saison 2019-2020.</w:t>
                  </w:r>
                </w:p>
                <w:p w:rsidR="00F343A8" w:rsidRPr="00F343A8" w:rsidRDefault="00F343A8" w:rsidP="00F343A8">
                  <w:pPr>
                    <w:rPr>
                      <w:rFonts w:asciiTheme="majorBidi" w:hAnsiTheme="majorBidi" w:cstheme="majorBidi"/>
                      <w:sz w:val="56"/>
                      <w:szCs w:val="56"/>
                    </w:rPr>
                  </w:pPr>
                  <w:r w:rsidRPr="00F343A8">
                    <w:rPr>
                      <w:rFonts w:asciiTheme="majorBidi" w:hAnsiTheme="majorBidi" w:cstheme="majorBidi"/>
                      <w:sz w:val="56"/>
                      <w:szCs w:val="56"/>
                    </w:rPr>
                    <w:t xml:space="preserve"> </w:t>
                  </w:r>
                  <w:r>
                    <w:rPr>
                      <w:rFonts w:asciiTheme="majorBidi" w:hAnsiTheme="majorBidi" w:cstheme="majorBidi"/>
                      <w:sz w:val="56"/>
                      <w:szCs w:val="56"/>
                    </w:rPr>
                    <w:t xml:space="preserve"> </w:t>
                  </w:r>
                  <w:r w:rsidRPr="00F343A8">
                    <w:rPr>
                      <w:rFonts w:asciiTheme="majorBidi" w:hAnsiTheme="majorBidi" w:cstheme="majorBidi"/>
                      <w:sz w:val="56"/>
                      <w:szCs w:val="56"/>
                    </w:rPr>
                    <w:t xml:space="preserve">Tous les clubs sont tenus de déposer leurs dossiers d’engagement au niveau du secrétariat de la ligue </w:t>
                  </w:r>
                  <w:r w:rsidRPr="00F343A8">
                    <w:rPr>
                      <w:rFonts w:asciiTheme="majorBidi" w:hAnsiTheme="majorBidi" w:cstheme="majorBidi"/>
                      <w:sz w:val="52"/>
                      <w:szCs w:val="52"/>
                    </w:rPr>
                    <w:t xml:space="preserve">pour </w:t>
                  </w:r>
                  <w:r w:rsidRPr="00F343A8">
                    <w:rPr>
                      <w:rFonts w:asciiTheme="majorBidi" w:hAnsiTheme="majorBidi" w:cstheme="majorBidi"/>
                      <w:sz w:val="56"/>
                      <w:szCs w:val="56"/>
                    </w:rPr>
                    <w:t>harmonisation des groupes.</w:t>
                  </w:r>
                </w:p>
                <w:p w:rsidR="00F343A8" w:rsidRDefault="00F343A8"/>
              </w:txbxContent>
            </v:textbox>
          </v:roundrect>
        </w:pict>
      </w:r>
    </w:p>
    <w:p w:rsidR="001C0992" w:rsidRDefault="0061310D" w:rsidP="00CA6946">
      <w:pPr>
        <w:rPr>
          <w:rFonts w:asciiTheme="majorHAnsi" w:hAnsiTheme="majorHAnsi"/>
          <w:sz w:val="32"/>
          <w:szCs w:val="32"/>
        </w:rPr>
      </w:pPr>
      <w:r w:rsidRPr="0061310D">
        <w:rPr>
          <w:rFonts w:asciiTheme="majorHAnsi" w:hAnsiTheme="majorHAnsi"/>
          <w:sz w:val="32"/>
          <w:szCs w:val="32"/>
        </w:rPr>
        <w:t xml:space="preserve">         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C860D6" w:rsidRDefault="00C860D6" w:rsidP="00CA6946">
      <w:pPr>
        <w:rPr>
          <w:rFonts w:asciiTheme="majorHAnsi" w:hAnsiTheme="majorHAnsi"/>
          <w:sz w:val="36"/>
          <w:szCs w:val="36"/>
        </w:rPr>
      </w:pPr>
    </w:p>
    <w:p w:rsidR="00C860D6" w:rsidRPr="00C860D6" w:rsidRDefault="00C860D6" w:rsidP="00C860D6">
      <w:pPr>
        <w:jc w:val="center"/>
        <w:rPr>
          <w:rFonts w:asciiTheme="majorHAnsi" w:hAnsiTheme="majorHAnsi"/>
          <w:sz w:val="36"/>
          <w:szCs w:val="36"/>
        </w:rPr>
      </w:pPr>
      <w:r w:rsidRPr="00C860D6">
        <w:rPr>
          <w:rFonts w:asciiTheme="majorHAnsi" w:hAnsiTheme="majorHAnsi"/>
          <w:sz w:val="36"/>
          <w:szCs w:val="36"/>
        </w:rPr>
        <w:lastRenderedPageBreak/>
        <w:t>N° de Compte BEA/Ligue Wilaya de Football de Guelma :</w:t>
      </w:r>
    </w:p>
    <w:p w:rsidR="00C860D6" w:rsidRPr="00C860D6" w:rsidRDefault="00C860D6" w:rsidP="00C860D6">
      <w:pPr>
        <w:jc w:val="center"/>
        <w:rPr>
          <w:rFonts w:asciiTheme="majorHAnsi" w:hAnsiTheme="majorHAnsi"/>
          <w:sz w:val="36"/>
          <w:szCs w:val="36"/>
        </w:rPr>
      </w:pPr>
      <w:r w:rsidRPr="00C860D6">
        <w:rPr>
          <w:rFonts w:asciiTheme="majorHAnsi" w:hAnsiTheme="majorHAnsi"/>
          <w:sz w:val="36"/>
          <w:szCs w:val="36"/>
        </w:rPr>
        <w:t>00200055550555002171</w:t>
      </w: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Default="00C860D6" w:rsidP="00CA6946">
      <w:pPr>
        <w:rPr>
          <w:rFonts w:asciiTheme="majorHAnsi" w:hAnsiTheme="majorHAnsi"/>
          <w:sz w:val="32"/>
          <w:szCs w:val="32"/>
        </w:rPr>
      </w:pPr>
    </w:p>
    <w:p w:rsidR="00C860D6" w:rsidRPr="0061310D" w:rsidRDefault="00C860D6" w:rsidP="00CA6946">
      <w:pPr>
        <w:rPr>
          <w:rFonts w:asciiTheme="majorHAnsi" w:hAnsiTheme="majorHAnsi"/>
          <w:sz w:val="32"/>
          <w:szCs w:val="32"/>
        </w:rPr>
      </w:pPr>
    </w:p>
    <w:sectPr w:rsidR="00C860D6" w:rsidRPr="0061310D" w:rsidSect="001C0992">
      <w:headerReference w:type="default" r:id="rId6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3F13" w:rsidRDefault="006C3F13" w:rsidP="001C0992">
      <w:pPr>
        <w:spacing w:after="0" w:line="240" w:lineRule="auto"/>
      </w:pPr>
      <w:r>
        <w:separator/>
      </w:r>
    </w:p>
  </w:endnote>
  <w:endnote w:type="continuationSeparator" w:id="1">
    <w:p w:rsidR="006C3F13" w:rsidRDefault="006C3F13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3F13" w:rsidRDefault="006C3F13" w:rsidP="001C0992">
      <w:pPr>
        <w:spacing w:after="0" w:line="240" w:lineRule="auto"/>
      </w:pPr>
      <w:r>
        <w:separator/>
      </w:r>
    </w:p>
  </w:footnote>
  <w:footnote w:type="continuationSeparator" w:id="1">
    <w:p w:rsidR="006C3F13" w:rsidRDefault="006C3F13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C142B0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3554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1A2E2C"/>
    <w:rsid w:val="001C0992"/>
    <w:rsid w:val="001F1742"/>
    <w:rsid w:val="002319EB"/>
    <w:rsid w:val="00263A6E"/>
    <w:rsid w:val="002A25B9"/>
    <w:rsid w:val="002A553E"/>
    <w:rsid w:val="002F5BCD"/>
    <w:rsid w:val="00315F9F"/>
    <w:rsid w:val="00333558"/>
    <w:rsid w:val="003E5FDC"/>
    <w:rsid w:val="004537E2"/>
    <w:rsid w:val="0061310D"/>
    <w:rsid w:val="0063147B"/>
    <w:rsid w:val="006C3F13"/>
    <w:rsid w:val="006C6502"/>
    <w:rsid w:val="006D498E"/>
    <w:rsid w:val="008B6AF7"/>
    <w:rsid w:val="00A14112"/>
    <w:rsid w:val="00C01D96"/>
    <w:rsid w:val="00C142B0"/>
    <w:rsid w:val="00C775B9"/>
    <w:rsid w:val="00C860D6"/>
    <w:rsid w:val="00C87C16"/>
    <w:rsid w:val="00C962BB"/>
    <w:rsid w:val="00CA28BA"/>
    <w:rsid w:val="00CA6946"/>
    <w:rsid w:val="00DC3012"/>
    <w:rsid w:val="00F343A8"/>
    <w:rsid w:val="00F40A43"/>
    <w:rsid w:val="00F7531F"/>
    <w:rsid w:val="00FE3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21</Words>
  <Characters>119</Characters>
  <Application>Microsoft Office Word</Application>
  <DocSecurity>0</DocSecurity>
  <Lines>1</Lines>
  <Paragraphs>1</Paragraphs>
  <ScaleCrop>false</ScaleCrop>
  <Company/>
  <LinksUpToDate>false</LinksUpToDate>
  <CharactersWithSpaces>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15</cp:revision>
  <cp:lastPrinted>2019-02-19T10:38:00Z</cp:lastPrinted>
  <dcterms:created xsi:type="dcterms:W3CDTF">2019-01-29T14:45:00Z</dcterms:created>
  <dcterms:modified xsi:type="dcterms:W3CDTF">2019-09-11T13:42:00Z</dcterms:modified>
</cp:coreProperties>
</file>