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1EA4" w:rsidRDefault="00001EA4" w:rsidP="002C1147">
      <w:pPr>
        <w:spacing w:after="0" w:line="240" w:lineRule="auto"/>
        <w:rPr>
          <w:rFonts w:ascii="Comic Sans MS" w:hAnsi="Comic Sans MS"/>
          <w:sz w:val="24"/>
          <w:szCs w:val="24"/>
        </w:rPr>
      </w:pPr>
    </w:p>
    <w:p w:rsidR="00347164" w:rsidRPr="00930721" w:rsidRDefault="00347164" w:rsidP="00347164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  <w:bookmarkStart w:id="0" w:name="_GoBack"/>
      <w:r w:rsidRPr="00930721">
        <w:rPr>
          <w:rFonts w:ascii="Arial" w:hAnsi="Arial" w:cs="Arial"/>
          <w:b/>
          <w:bCs/>
          <w:sz w:val="24"/>
          <w:szCs w:val="24"/>
          <w:u w:val="single"/>
        </w:rPr>
        <w:t>CONDITIONS D’ACCES AUX FORMATIONS FEDERALES</w:t>
      </w:r>
    </w:p>
    <w:p w:rsidR="00347164" w:rsidRDefault="00347164" w:rsidP="008D1DEA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C34997">
        <w:rPr>
          <w:rFonts w:ascii="Arial" w:hAnsi="Arial" w:cs="Arial"/>
          <w:b/>
          <w:bCs/>
          <w:sz w:val="24"/>
          <w:szCs w:val="24"/>
        </w:rPr>
        <w:t>DFE1</w:t>
      </w:r>
      <w:r w:rsidRPr="00C34997">
        <w:rPr>
          <w:rFonts w:ascii="Arial" w:hAnsi="Arial" w:cs="Arial"/>
          <w:b/>
          <w:bCs/>
          <w:sz w:val="24"/>
          <w:szCs w:val="24"/>
        </w:rPr>
        <w:tab/>
      </w:r>
      <w:r w:rsidRPr="00C34997">
        <w:rPr>
          <w:rFonts w:ascii="Arial" w:hAnsi="Arial" w:cs="Arial"/>
          <w:b/>
          <w:bCs/>
          <w:sz w:val="24"/>
          <w:szCs w:val="24"/>
        </w:rPr>
        <w:tab/>
        <w:t>DFE2</w:t>
      </w:r>
      <w:r w:rsidRPr="00C34997">
        <w:rPr>
          <w:rFonts w:ascii="Arial" w:hAnsi="Arial" w:cs="Arial"/>
          <w:b/>
          <w:bCs/>
          <w:sz w:val="24"/>
          <w:szCs w:val="24"/>
        </w:rPr>
        <w:tab/>
      </w:r>
      <w:r w:rsidRPr="00C34997">
        <w:rPr>
          <w:rFonts w:ascii="Arial" w:hAnsi="Arial" w:cs="Arial"/>
          <w:b/>
          <w:bCs/>
          <w:sz w:val="24"/>
          <w:szCs w:val="24"/>
        </w:rPr>
        <w:tab/>
      </w:r>
    </w:p>
    <w:p w:rsidR="008D1DEA" w:rsidRDefault="008D1DEA" w:rsidP="008D1DEA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930721" w:rsidRDefault="00930721" w:rsidP="008D1DEA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8D1DEA" w:rsidRDefault="008D1DEA" w:rsidP="008D1DEA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Dans le cadre de la formation fédérale DFE1 – DFE2 désormais disponible par les ligues de </w:t>
      </w:r>
      <w:r w:rsidR="00930721">
        <w:rPr>
          <w:rFonts w:ascii="Arial" w:hAnsi="Arial" w:cs="Arial"/>
          <w:b/>
          <w:bCs/>
          <w:sz w:val="24"/>
          <w:szCs w:val="24"/>
        </w:rPr>
        <w:t>Wilaya,</w:t>
      </w:r>
      <w:r>
        <w:rPr>
          <w:rFonts w:ascii="Arial" w:hAnsi="Arial" w:cs="Arial"/>
          <w:b/>
          <w:bCs/>
          <w:sz w:val="24"/>
          <w:szCs w:val="24"/>
        </w:rPr>
        <w:t xml:space="preserve"> les conditions d’</w:t>
      </w:r>
      <w:r w:rsidR="00930721">
        <w:rPr>
          <w:rFonts w:ascii="Arial" w:hAnsi="Arial" w:cs="Arial"/>
          <w:b/>
          <w:bCs/>
          <w:sz w:val="24"/>
          <w:szCs w:val="24"/>
        </w:rPr>
        <w:t>accès</w:t>
      </w:r>
      <w:r>
        <w:rPr>
          <w:rFonts w:ascii="Arial" w:hAnsi="Arial" w:cs="Arial"/>
          <w:b/>
          <w:bCs/>
          <w:sz w:val="24"/>
          <w:szCs w:val="24"/>
        </w:rPr>
        <w:t xml:space="preserve"> à ces formations sont :</w:t>
      </w:r>
    </w:p>
    <w:p w:rsidR="00930721" w:rsidRPr="00C34997" w:rsidRDefault="00930721" w:rsidP="008D1DEA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bookmarkEnd w:id="0"/>
    <w:p w:rsidR="00001EA4" w:rsidRPr="00DE5140" w:rsidRDefault="00001EA4" w:rsidP="00C34997">
      <w:pPr>
        <w:pStyle w:val="Paragraphedeliste"/>
        <w:pBdr>
          <w:top w:val="dashDotStroked" w:sz="24" w:space="1" w:color="auto"/>
          <w:left w:val="dashDotStroked" w:sz="24" w:space="0" w:color="auto"/>
          <w:bottom w:val="dashDotStroked" w:sz="24" w:space="1" w:color="auto"/>
          <w:right w:val="dashDotStroked" w:sz="24" w:space="4" w:color="auto"/>
        </w:pBdr>
        <w:shd w:val="clear" w:color="auto" w:fill="92D050"/>
        <w:spacing w:after="0" w:line="240" w:lineRule="auto"/>
        <w:ind w:left="0" w:right="317" w:firstLine="720"/>
        <w:jc w:val="center"/>
        <w:rPr>
          <w:rFonts w:ascii="Arial" w:hAnsi="Arial" w:cs="Arial"/>
          <w:noProof/>
          <w:sz w:val="24"/>
          <w:szCs w:val="24"/>
          <w:lang w:eastAsia="fr-FR"/>
        </w:rPr>
      </w:pPr>
      <w:r w:rsidRPr="00DE5140">
        <w:rPr>
          <w:rFonts w:ascii="Arial" w:hAnsi="Arial" w:cs="Arial"/>
          <w:noProof/>
          <w:sz w:val="24"/>
          <w:szCs w:val="24"/>
          <w:lang w:eastAsia="fr-FR"/>
        </w:rPr>
        <w:t>Constitution du dossier</w:t>
      </w:r>
    </w:p>
    <w:p w:rsidR="00001EA4" w:rsidRPr="00DE5140" w:rsidRDefault="00001EA4" w:rsidP="00C34997">
      <w:pPr>
        <w:pStyle w:val="Paragraphedeliste"/>
        <w:pBdr>
          <w:top w:val="dashDotStroked" w:sz="24" w:space="1" w:color="auto"/>
          <w:left w:val="dashDotStroked" w:sz="24" w:space="0" w:color="auto"/>
          <w:bottom w:val="dashDotStroked" w:sz="24" w:space="1" w:color="auto"/>
          <w:right w:val="dashDotStroked" w:sz="24" w:space="4" w:color="auto"/>
        </w:pBdr>
        <w:shd w:val="clear" w:color="auto" w:fill="C00000"/>
        <w:spacing w:after="0" w:line="240" w:lineRule="auto"/>
        <w:ind w:left="0" w:right="317" w:firstLine="720"/>
        <w:jc w:val="center"/>
        <w:rPr>
          <w:rFonts w:ascii="Arial" w:hAnsi="Arial" w:cs="Arial"/>
          <w:noProof/>
          <w:sz w:val="24"/>
          <w:szCs w:val="24"/>
          <w:lang w:eastAsia="fr-FR"/>
        </w:rPr>
      </w:pPr>
      <w:r w:rsidRPr="00DE5140">
        <w:rPr>
          <w:rFonts w:ascii="Arial" w:hAnsi="Arial" w:cs="Arial"/>
          <w:noProof/>
          <w:sz w:val="24"/>
          <w:szCs w:val="24"/>
          <w:lang w:eastAsia="fr-FR"/>
        </w:rPr>
        <w:t>Exigé pour les stages</w:t>
      </w:r>
    </w:p>
    <w:p w:rsidR="002C1147" w:rsidRPr="00C34997" w:rsidRDefault="002C1147" w:rsidP="00001EA4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</w:rPr>
        <w:t>Une Demande manuscrite précisant la nature du stage</w:t>
      </w:r>
    </w:p>
    <w:p w:rsidR="002C1147" w:rsidRPr="00C34997" w:rsidRDefault="002C1147" w:rsidP="00001EA4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</w:rPr>
        <w:t>Curriculum Vitae (CV)</w:t>
      </w:r>
    </w:p>
    <w:p w:rsidR="002C1147" w:rsidRPr="00C34997" w:rsidRDefault="002C1147" w:rsidP="00001EA4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</w:rPr>
        <w:t xml:space="preserve">Un Extrait de naissance 12 </w:t>
      </w:r>
    </w:p>
    <w:p w:rsidR="002C1147" w:rsidRPr="00C34997" w:rsidRDefault="002C1147" w:rsidP="00001EA4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</w:rPr>
        <w:t>Un Extrait du casier judiciaire</w:t>
      </w:r>
    </w:p>
    <w:p w:rsidR="002C1147" w:rsidRPr="00C34997" w:rsidRDefault="002C1147" w:rsidP="00001EA4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</w:rPr>
        <w:t>Un Certificat de scolarité</w:t>
      </w:r>
    </w:p>
    <w:p w:rsidR="002C1147" w:rsidRPr="00C34997" w:rsidRDefault="002C1147" w:rsidP="00001EA4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</w:rPr>
        <w:t>Un Certificat médicale d’aptitude</w:t>
      </w:r>
    </w:p>
    <w:p w:rsidR="002C1147" w:rsidRPr="00C34997" w:rsidRDefault="002C1147" w:rsidP="00001EA4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</w:rPr>
        <w:t xml:space="preserve">Une photo d’identité </w:t>
      </w:r>
    </w:p>
    <w:p w:rsidR="002C1147" w:rsidRDefault="002C1147" w:rsidP="00001EA4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</w:rPr>
        <w:t>Photocopie de la CNI</w:t>
      </w:r>
    </w:p>
    <w:p w:rsidR="00930721" w:rsidRPr="00C34997" w:rsidRDefault="00930721" w:rsidP="00001EA4">
      <w:pPr>
        <w:numPr>
          <w:ilvl w:val="0"/>
          <w:numId w:val="1"/>
        </w:numPr>
        <w:spacing w:after="0" w:line="240" w:lineRule="auto"/>
        <w:rPr>
          <w:rFonts w:ascii="Arial" w:hAnsi="Arial" w:cs="Arial"/>
        </w:rPr>
      </w:pPr>
    </w:p>
    <w:p w:rsidR="00001EA4" w:rsidRPr="00DE5140" w:rsidRDefault="00001EA4" w:rsidP="00001EA4">
      <w:pPr>
        <w:pBdr>
          <w:top w:val="dashDotStroked" w:sz="24" w:space="0" w:color="auto"/>
          <w:left w:val="dashDotStroked" w:sz="24" w:space="4" w:color="auto"/>
          <w:bottom w:val="dashDotStroked" w:sz="24" w:space="1" w:color="auto"/>
          <w:right w:val="dashDotStroked" w:sz="24" w:space="4" w:color="auto"/>
        </w:pBdr>
        <w:shd w:val="clear" w:color="auto" w:fill="92D050"/>
        <w:spacing w:after="0" w:line="240" w:lineRule="auto"/>
        <w:ind w:right="317"/>
        <w:jc w:val="center"/>
        <w:rPr>
          <w:rFonts w:ascii="Arial" w:hAnsi="Arial" w:cs="Arial"/>
          <w:noProof/>
          <w:sz w:val="24"/>
          <w:szCs w:val="24"/>
          <w:lang w:eastAsia="fr-FR"/>
        </w:rPr>
      </w:pPr>
      <w:r w:rsidRPr="00DE5140">
        <w:rPr>
          <w:rFonts w:ascii="Arial" w:hAnsi="Calibri" w:cs="Arial"/>
          <w:noProof/>
          <w:sz w:val="24"/>
          <w:szCs w:val="24"/>
          <w:lang w:eastAsia="fr-FR"/>
        </w:rPr>
        <w:t>❶</w:t>
      </w:r>
      <w:r w:rsidRPr="00DE5140">
        <w:rPr>
          <w:rFonts w:ascii="Arial" w:hAnsi="Arial" w:cs="Arial"/>
          <w:noProof/>
          <w:sz w:val="24"/>
          <w:szCs w:val="24"/>
          <w:lang w:eastAsia="fr-FR"/>
        </w:rPr>
        <w:t>Formation Fédérale</w:t>
      </w:r>
    </w:p>
    <w:p w:rsidR="00001EA4" w:rsidRPr="00DE5140" w:rsidRDefault="00001EA4" w:rsidP="00001EA4">
      <w:pPr>
        <w:pBdr>
          <w:top w:val="dashDotStroked" w:sz="24" w:space="0" w:color="auto"/>
          <w:left w:val="dashDotStroked" w:sz="24" w:space="4" w:color="auto"/>
          <w:bottom w:val="dashDotStroked" w:sz="24" w:space="1" w:color="auto"/>
          <w:right w:val="dashDotStroked" w:sz="24" w:space="4" w:color="auto"/>
        </w:pBdr>
        <w:shd w:val="clear" w:color="auto" w:fill="C00000"/>
        <w:spacing w:after="0" w:line="240" w:lineRule="auto"/>
        <w:ind w:right="317"/>
        <w:jc w:val="center"/>
        <w:rPr>
          <w:rFonts w:ascii="Arial" w:hAnsi="Arial" w:cs="Arial"/>
          <w:b/>
          <w:bCs/>
          <w:noProof/>
          <w:sz w:val="24"/>
          <w:szCs w:val="24"/>
          <w:lang w:eastAsia="fr-FR"/>
        </w:rPr>
      </w:pPr>
      <w:r w:rsidRPr="00DE5140">
        <w:rPr>
          <w:rFonts w:ascii="Arial" w:hAnsi="Arial" w:cs="Arial"/>
          <w:b/>
          <w:bCs/>
          <w:noProof/>
          <w:sz w:val="24"/>
          <w:szCs w:val="24"/>
          <w:lang w:eastAsia="fr-FR"/>
        </w:rPr>
        <w:t>Diplôme Fédéral Entraîneurs 1 (D.F.E 1)</w:t>
      </w:r>
    </w:p>
    <w:p w:rsidR="00001EA4" w:rsidRPr="00DE5140" w:rsidRDefault="00001EA4" w:rsidP="00001EA4">
      <w:pPr>
        <w:pStyle w:val="Titre1"/>
        <w:spacing w:before="0" w:line="240" w:lineRule="auto"/>
        <w:jc w:val="center"/>
        <w:rPr>
          <w:rFonts w:ascii="Arial" w:hAnsi="Arial" w:cs="Arial"/>
          <w:noProof/>
          <w:sz w:val="24"/>
          <w:szCs w:val="24"/>
          <w:lang w:eastAsia="fr-FR"/>
        </w:rPr>
      </w:pPr>
      <w:r w:rsidRPr="00DE5140">
        <w:rPr>
          <w:rFonts w:ascii="Arial" w:hAnsi="Arial" w:cs="Arial"/>
          <w:noProof/>
          <w:sz w:val="24"/>
          <w:szCs w:val="24"/>
          <w:lang w:eastAsia="fr-FR"/>
        </w:rPr>
        <w:t>Organisme Organisateur = Ligue de wilaya de Football</w:t>
      </w:r>
    </w:p>
    <w:p w:rsidR="00001EA4" w:rsidRPr="00C34997" w:rsidRDefault="00001EA4" w:rsidP="00001EA4">
      <w:pPr>
        <w:pStyle w:val="Paragraphedeliste"/>
        <w:numPr>
          <w:ilvl w:val="0"/>
          <w:numId w:val="2"/>
        </w:numPr>
        <w:spacing w:after="0" w:line="240" w:lineRule="auto"/>
        <w:rPr>
          <w:rFonts w:ascii="Arial" w:hAnsi="Arial" w:cs="Arial"/>
          <w:noProof/>
          <w:lang w:eastAsia="fr-FR"/>
        </w:rPr>
      </w:pPr>
      <w:r w:rsidRPr="00C34997">
        <w:rPr>
          <w:rFonts w:ascii="Arial" w:hAnsi="Arial" w:cs="Arial"/>
          <w:noProof/>
          <w:lang w:eastAsia="fr-FR"/>
        </w:rPr>
        <w:t>Niveau scolaire exigé: secondaire</w:t>
      </w:r>
    </w:p>
    <w:p w:rsidR="00001EA4" w:rsidRPr="00C34997" w:rsidRDefault="00001EA4" w:rsidP="00001EA4">
      <w:pPr>
        <w:pStyle w:val="Paragraphedeliste"/>
        <w:numPr>
          <w:ilvl w:val="0"/>
          <w:numId w:val="2"/>
        </w:numPr>
        <w:spacing w:after="0" w:line="240" w:lineRule="auto"/>
        <w:rPr>
          <w:rFonts w:ascii="Arial" w:hAnsi="Arial" w:cs="Arial"/>
          <w:noProof/>
          <w:lang w:eastAsia="fr-FR"/>
        </w:rPr>
      </w:pPr>
      <w:r w:rsidRPr="00C34997">
        <w:rPr>
          <w:rFonts w:ascii="Arial" w:hAnsi="Arial" w:cs="Arial"/>
          <w:noProof/>
          <w:lang w:eastAsia="fr-FR"/>
        </w:rPr>
        <w:t>Avoir été un ancien joueur</w:t>
      </w:r>
    </w:p>
    <w:p w:rsidR="00001EA4" w:rsidRPr="00C34997" w:rsidRDefault="00001EA4" w:rsidP="00001EA4">
      <w:pPr>
        <w:pStyle w:val="Paragraphedeliste"/>
        <w:numPr>
          <w:ilvl w:val="0"/>
          <w:numId w:val="2"/>
        </w:numPr>
        <w:spacing w:after="0" w:line="240" w:lineRule="auto"/>
        <w:rPr>
          <w:rFonts w:ascii="Arial" w:hAnsi="Arial" w:cs="Arial"/>
          <w:noProof/>
          <w:lang w:eastAsia="fr-FR"/>
        </w:rPr>
      </w:pPr>
      <w:r w:rsidRPr="00C34997">
        <w:rPr>
          <w:rFonts w:ascii="Arial" w:hAnsi="Arial" w:cs="Arial"/>
          <w:noProof/>
          <w:lang w:eastAsia="fr-FR"/>
        </w:rPr>
        <w:t>Être âgé de 20 ans minimum</w:t>
      </w:r>
    </w:p>
    <w:p w:rsidR="00001EA4" w:rsidRPr="00C34997" w:rsidRDefault="00001EA4" w:rsidP="00001EA4">
      <w:pPr>
        <w:pStyle w:val="Paragraphedeliste"/>
        <w:numPr>
          <w:ilvl w:val="0"/>
          <w:numId w:val="2"/>
        </w:numPr>
        <w:spacing w:after="0" w:line="240" w:lineRule="auto"/>
        <w:rPr>
          <w:rFonts w:ascii="Arial" w:hAnsi="Arial" w:cs="Arial"/>
          <w:noProof/>
          <w:lang w:eastAsia="fr-FR"/>
        </w:rPr>
      </w:pPr>
      <w:r w:rsidRPr="00C34997">
        <w:rPr>
          <w:rFonts w:ascii="Arial" w:hAnsi="Arial" w:cs="Arial"/>
          <w:noProof/>
          <w:lang w:eastAsia="fr-FR"/>
        </w:rPr>
        <w:t>Concours d’accès à la formation (Epreuve Pratique,  écrite &amp; entretien)</w:t>
      </w:r>
    </w:p>
    <w:p w:rsidR="00001EA4" w:rsidRPr="00C34997" w:rsidRDefault="00001EA4" w:rsidP="00001EA4">
      <w:pPr>
        <w:pStyle w:val="Paragraphedeliste"/>
        <w:numPr>
          <w:ilvl w:val="0"/>
          <w:numId w:val="2"/>
        </w:numPr>
        <w:spacing w:after="0" w:line="240" w:lineRule="auto"/>
        <w:rPr>
          <w:rFonts w:ascii="Arial" w:hAnsi="Arial" w:cs="Arial"/>
          <w:noProof/>
          <w:lang w:eastAsia="fr-FR"/>
        </w:rPr>
      </w:pPr>
      <w:r w:rsidRPr="00C34997">
        <w:rPr>
          <w:rFonts w:ascii="Arial" w:hAnsi="Arial" w:cs="Arial"/>
          <w:noProof/>
          <w:lang w:eastAsia="fr-FR"/>
        </w:rPr>
        <w:t>Volume horaire de la formation: 3 Sessions de 30 h  + examens finaux (pratique, écrit &amp; Rapport de stage)</w:t>
      </w:r>
    </w:p>
    <w:p w:rsidR="00001EA4" w:rsidRPr="00C34997" w:rsidRDefault="00001EA4" w:rsidP="00001EA4">
      <w:pPr>
        <w:pStyle w:val="Paragraphedeliste"/>
        <w:numPr>
          <w:ilvl w:val="0"/>
          <w:numId w:val="2"/>
        </w:numPr>
        <w:spacing w:after="0" w:line="240" w:lineRule="auto"/>
        <w:rPr>
          <w:rFonts w:ascii="Arial" w:hAnsi="Arial" w:cs="Arial"/>
          <w:noProof/>
          <w:lang w:eastAsia="fr-FR"/>
        </w:rPr>
      </w:pPr>
      <w:r w:rsidRPr="00C34997">
        <w:rPr>
          <w:rFonts w:ascii="Arial" w:hAnsi="Arial" w:cs="Arial"/>
          <w:noProof/>
          <w:lang w:eastAsia="fr-FR"/>
        </w:rPr>
        <w:t>Durée d’un stage: 3 X 05 jours</w:t>
      </w:r>
    </w:p>
    <w:p w:rsidR="00001EA4" w:rsidRPr="00C34997" w:rsidRDefault="00001EA4" w:rsidP="00001EA4">
      <w:pPr>
        <w:pStyle w:val="Paragraphedeliste"/>
        <w:numPr>
          <w:ilvl w:val="0"/>
          <w:numId w:val="2"/>
        </w:numPr>
        <w:spacing w:after="0" w:line="240" w:lineRule="auto"/>
        <w:rPr>
          <w:rFonts w:ascii="Arial" w:hAnsi="Arial" w:cs="Arial"/>
          <w:noProof/>
          <w:lang w:eastAsia="fr-FR"/>
        </w:rPr>
      </w:pPr>
      <w:r w:rsidRPr="00C34997">
        <w:rPr>
          <w:rFonts w:ascii="Arial" w:hAnsi="Arial" w:cs="Arial"/>
          <w:noProof/>
          <w:lang w:eastAsia="fr-FR"/>
        </w:rPr>
        <w:t>Nombre de candidats par stage: 30 personnes max</w:t>
      </w:r>
    </w:p>
    <w:p w:rsidR="00001EA4" w:rsidRPr="00C34997" w:rsidRDefault="00001EA4" w:rsidP="00001EA4">
      <w:pPr>
        <w:pStyle w:val="Paragraphedeliste"/>
        <w:numPr>
          <w:ilvl w:val="0"/>
          <w:numId w:val="2"/>
        </w:numPr>
        <w:spacing w:after="0" w:line="240" w:lineRule="auto"/>
        <w:rPr>
          <w:rFonts w:ascii="Arial" w:hAnsi="Arial" w:cs="Arial"/>
          <w:noProof/>
          <w:lang w:eastAsia="fr-FR"/>
        </w:rPr>
      </w:pPr>
      <w:r w:rsidRPr="00C34997">
        <w:rPr>
          <w:rFonts w:ascii="Arial" w:hAnsi="Arial" w:cs="Arial"/>
          <w:noProof/>
          <w:lang w:eastAsia="fr-FR"/>
        </w:rPr>
        <w:t>Délais entre chaque session: minimum 03 mois (Stage dans une association)</w:t>
      </w:r>
    </w:p>
    <w:p w:rsidR="00001EA4" w:rsidRPr="00C34997" w:rsidRDefault="00001EA4" w:rsidP="00001EA4">
      <w:pPr>
        <w:pStyle w:val="Paragraphedeliste"/>
        <w:numPr>
          <w:ilvl w:val="0"/>
          <w:numId w:val="2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  <w:noProof/>
          <w:lang w:eastAsia="fr-FR"/>
        </w:rPr>
        <w:t xml:space="preserve">Organisation de deux (02) journées complémentaires  entre les sessions </w:t>
      </w:r>
    </w:p>
    <w:p w:rsidR="00001EA4" w:rsidRPr="00DE5140" w:rsidRDefault="00001EA4" w:rsidP="00001EA4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01EA4" w:rsidRPr="00DE5140" w:rsidRDefault="00001EA4" w:rsidP="00001EA4">
      <w:pPr>
        <w:pBdr>
          <w:top w:val="dashDotStroked" w:sz="24" w:space="0" w:color="auto"/>
          <w:left w:val="dashDotStroked" w:sz="24" w:space="4" w:color="auto"/>
          <w:bottom w:val="dashDotStroked" w:sz="24" w:space="1" w:color="auto"/>
          <w:right w:val="dashDotStroked" w:sz="24" w:space="4" w:color="auto"/>
        </w:pBdr>
        <w:shd w:val="clear" w:color="auto" w:fill="92D050"/>
        <w:spacing w:after="0" w:line="240" w:lineRule="auto"/>
        <w:ind w:right="317"/>
        <w:jc w:val="center"/>
        <w:rPr>
          <w:rFonts w:ascii="Arial" w:hAnsi="Arial" w:cs="Arial"/>
          <w:noProof/>
          <w:sz w:val="24"/>
          <w:szCs w:val="24"/>
          <w:lang w:eastAsia="fr-FR"/>
        </w:rPr>
      </w:pPr>
      <w:r w:rsidRPr="00DE5140">
        <w:rPr>
          <w:rFonts w:ascii="Arial" w:hAnsi="Calibri" w:cs="Arial"/>
          <w:noProof/>
          <w:sz w:val="24"/>
          <w:szCs w:val="24"/>
          <w:lang w:eastAsia="fr-FR"/>
        </w:rPr>
        <w:t>❶</w:t>
      </w:r>
      <w:r w:rsidRPr="00DE5140">
        <w:rPr>
          <w:rFonts w:ascii="Arial" w:hAnsi="Arial" w:cs="Arial"/>
          <w:noProof/>
          <w:sz w:val="24"/>
          <w:szCs w:val="24"/>
          <w:lang w:eastAsia="fr-FR"/>
        </w:rPr>
        <w:t>Formation Fédérale</w:t>
      </w:r>
    </w:p>
    <w:p w:rsidR="00001EA4" w:rsidRPr="00DE5140" w:rsidRDefault="00001EA4" w:rsidP="00001EA4">
      <w:pPr>
        <w:pBdr>
          <w:top w:val="dashDotStroked" w:sz="24" w:space="0" w:color="auto"/>
          <w:left w:val="dashDotStroked" w:sz="24" w:space="4" w:color="auto"/>
          <w:bottom w:val="dashDotStroked" w:sz="24" w:space="1" w:color="auto"/>
          <w:right w:val="dashDotStroked" w:sz="24" w:space="4" w:color="auto"/>
        </w:pBdr>
        <w:shd w:val="clear" w:color="auto" w:fill="C00000"/>
        <w:spacing w:after="0" w:line="240" w:lineRule="auto"/>
        <w:ind w:right="317"/>
        <w:jc w:val="center"/>
        <w:rPr>
          <w:rFonts w:ascii="Arial" w:hAnsi="Arial" w:cs="Arial"/>
          <w:b/>
          <w:bCs/>
          <w:noProof/>
          <w:sz w:val="24"/>
          <w:szCs w:val="24"/>
          <w:lang w:eastAsia="fr-FR"/>
        </w:rPr>
      </w:pPr>
      <w:r w:rsidRPr="00DE5140">
        <w:rPr>
          <w:rFonts w:ascii="Arial" w:hAnsi="Arial" w:cs="Arial"/>
          <w:b/>
          <w:bCs/>
          <w:noProof/>
          <w:sz w:val="24"/>
          <w:szCs w:val="24"/>
          <w:lang w:eastAsia="fr-FR"/>
        </w:rPr>
        <w:t>Diplôme Fédéral Entraîneurs 2 (D.F.E 2)</w:t>
      </w:r>
    </w:p>
    <w:p w:rsidR="00001EA4" w:rsidRPr="00DE5140" w:rsidRDefault="00001EA4" w:rsidP="00001EA4">
      <w:pPr>
        <w:pStyle w:val="Titre1"/>
        <w:spacing w:before="0" w:line="240" w:lineRule="auto"/>
        <w:jc w:val="center"/>
        <w:rPr>
          <w:rFonts w:ascii="Arial" w:hAnsi="Arial" w:cs="Arial"/>
          <w:noProof/>
          <w:sz w:val="24"/>
          <w:szCs w:val="24"/>
          <w:lang w:eastAsia="fr-FR"/>
        </w:rPr>
      </w:pPr>
      <w:r w:rsidRPr="00DE5140">
        <w:rPr>
          <w:rFonts w:ascii="Arial" w:hAnsi="Arial" w:cs="Arial"/>
          <w:noProof/>
          <w:sz w:val="24"/>
          <w:szCs w:val="24"/>
          <w:lang w:eastAsia="fr-FR"/>
        </w:rPr>
        <w:t>Organisme Organisateur = Ligue de wilaya de Football</w:t>
      </w:r>
    </w:p>
    <w:p w:rsidR="00001EA4" w:rsidRPr="00C34997" w:rsidRDefault="00001EA4" w:rsidP="00001EA4">
      <w:pPr>
        <w:spacing w:after="0" w:line="240" w:lineRule="auto"/>
        <w:rPr>
          <w:rFonts w:ascii="Arial" w:hAnsi="Arial" w:cs="Arial"/>
          <w:lang w:eastAsia="fr-FR"/>
        </w:rPr>
      </w:pPr>
    </w:p>
    <w:p w:rsidR="00001EA4" w:rsidRPr="00C34997" w:rsidRDefault="00001EA4" w:rsidP="00001EA4">
      <w:pPr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</w:rPr>
        <w:t>Justification d’une année d’exercice (</w:t>
      </w:r>
      <w:r w:rsidRPr="00C34997">
        <w:rPr>
          <w:rFonts w:ascii="Arial" w:hAnsi="Arial" w:cs="Arial"/>
          <w:b/>
        </w:rPr>
        <w:t>licence  ou attestation délivrée par Ligue) en qualité d’entraîneur</w:t>
      </w:r>
    </w:p>
    <w:p w:rsidR="00001EA4" w:rsidRPr="00C34997" w:rsidRDefault="00001EA4" w:rsidP="00001EA4">
      <w:pPr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  <w:noProof/>
          <w:lang w:eastAsia="fr-FR"/>
        </w:rPr>
        <w:t>Volume horaire de la formation: 3 Sessions de 30 h  + examens finaux (pratique, écrit &amp; Rapport de stage)</w:t>
      </w:r>
    </w:p>
    <w:p w:rsidR="00001EA4" w:rsidRPr="00C34997" w:rsidRDefault="00001EA4" w:rsidP="00001EA4">
      <w:pPr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  <w:noProof/>
          <w:lang w:eastAsia="fr-FR"/>
        </w:rPr>
        <w:t>Durée d’un stage: 3 X 05 jours</w:t>
      </w:r>
    </w:p>
    <w:p w:rsidR="00001EA4" w:rsidRPr="00C34997" w:rsidRDefault="00001EA4" w:rsidP="00001EA4">
      <w:pPr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  <w:noProof/>
          <w:lang w:eastAsia="fr-FR"/>
        </w:rPr>
        <w:t>Nombre de candidats par stage: 30 personnes max</w:t>
      </w:r>
    </w:p>
    <w:p w:rsidR="00001EA4" w:rsidRDefault="00001EA4" w:rsidP="00001EA4">
      <w:pPr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C34997">
        <w:rPr>
          <w:rFonts w:ascii="Arial" w:hAnsi="Arial" w:cs="Arial"/>
          <w:noProof/>
          <w:lang w:eastAsia="fr-FR"/>
        </w:rPr>
        <w:t>Délais entre chaque session: minimum 03 mois (Stage dans une association)</w:t>
      </w:r>
    </w:p>
    <w:p w:rsidR="00930721" w:rsidRDefault="00930721" w:rsidP="00001EA4">
      <w:pPr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  <w:lang w:eastAsia="fr-FR"/>
        </w:rPr>
        <w:t>Organisation de deux(02) journées complémentaires entre les sessions.</w:t>
      </w:r>
    </w:p>
    <w:p w:rsidR="008D1DEA" w:rsidRDefault="008D1DEA" w:rsidP="008D1DEA">
      <w:pPr>
        <w:spacing w:after="0" w:line="240" w:lineRule="auto"/>
        <w:rPr>
          <w:rFonts w:ascii="Arial" w:hAnsi="Arial" w:cs="Arial"/>
          <w:noProof/>
          <w:lang w:eastAsia="fr-FR"/>
        </w:rPr>
      </w:pPr>
    </w:p>
    <w:p w:rsidR="008D1DEA" w:rsidRDefault="008D1DEA" w:rsidP="008D1DEA">
      <w:pPr>
        <w:spacing w:after="0" w:line="240" w:lineRule="auto"/>
        <w:rPr>
          <w:rFonts w:ascii="Arial" w:hAnsi="Arial" w:cs="Arial"/>
          <w:noProof/>
          <w:lang w:eastAsia="fr-FR"/>
        </w:rPr>
      </w:pPr>
    </w:p>
    <w:p w:rsidR="008D1DEA" w:rsidRDefault="008D1DEA" w:rsidP="008D1DEA">
      <w:pPr>
        <w:spacing w:after="0" w:line="240" w:lineRule="auto"/>
        <w:rPr>
          <w:rFonts w:ascii="Arial" w:hAnsi="Arial" w:cs="Arial"/>
          <w:noProof/>
          <w:lang w:eastAsia="fr-FR"/>
        </w:rPr>
      </w:pPr>
    </w:p>
    <w:p w:rsidR="008D1DEA" w:rsidRDefault="008D1DEA" w:rsidP="008D1DEA">
      <w:pPr>
        <w:spacing w:after="0" w:line="240" w:lineRule="auto"/>
        <w:rPr>
          <w:rFonts w:ascii="Arial" w:hAnsi="Arial" w:cs="Arial"/>
          <w:noProof/>
          <w:lang w:eastAsia="fr-FR"/>
        </w:rPr>
      </w:pPr>
    </w:p>
    <w:p w:rsidR="008D1DEA" w:rsidRDefault="008D1DEA" w:rsidP="008D1DEA">
      <w:pPr>
        <w:spacing w:after="0" w:line="240" w:lineRule="auto"/>
        <w:rPr>
          <w:rFonts w:ascii="Arial" w:hAnsi="Arial" w:cs="Arial"/>
          <w:noProof/>
          <w:lang w:eastAsia="fr-FR"/>
        </w:rPr>
      </w:pPr>
    </w:p>
    <w:p w:rsidR="00347164" w:rsidRPr="00C34997" w:rsidRDefault="008D1DEA" w:rsidP="008D1DEA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  <w:lang w:eastAsia="fr-FR"/>
        </w:rPr>
        <w:t xml:space="preserve">            </w:t>
      </w:r>
      <w:r w:rsidR="00C34997" w:rsidRPr="00C34997">
        <w:rPr>
          <w:rFonts w:ascii="Arial" w:hAnsi="Arial" w:cs="Arial"/>
          <w:b/>
          <w:bCs/>
          <w:noProof/>
          <w:sz w:val="24"/>
          <w:szCs w:val="24"/>
          <w:lang w:eastAsia="fr-FR"/>
        </w:rPr>
        <w:t>DIRECTEUR TECHNIQUE REGIONAL</w:t>
      </w:r>
      <w:r w:rsidR="00347164" w:rsidRPr="00C34997">
        <w:rPr>
          <w:rFonts w:ascii="Arial" w:hAnsi="Arial" w:cs="Arial"/>
          <w:b/>
          <w:bCs/>
          <w:noProof/>
          <w:sz w:val="24"/>
          <w:szCs w:val="24"/>
          <w:lang w:eastAsia="fr-FR"/>
        </w:rPr>
        <w:tab/>
      </w:r>
      <w:r>
        <w:rPr>
          <w:rFonts w:ascii="Arial" w:hAnsi="Arial" w:cs="Arial"/>
          <w:b/>
          <w:bCs/>
          <w:noProof/>
          <w:sz w:val="24"/>
          <w:szCs w:val="24"/>
          <w:lang w:eastAsia="fr-FR"/>
        </w:rPr>
        <w:t xml:space="preserve">         </w:t>
      </w:r>
      <w:r w:rsidR="00347164" w:rsidRPr="00C34997">
        <w:rPr>
          <w:rFonts w:ascii="Arial" w:hAnsi="Arial" w:cs="Arial"/>
          <w:b/>
          <w:bCs/>
          <w:noProof/>
          <w:sz w:val="24"/>
          <w:szCs w:val="24"/>
          <w:lang w:eastAsia="fr-FR"/>
        </w:rPr>
        <w:t>A</w:t>
      </w:r>
      <w:r w:rsidR="00C34997" w:rsidRPr="00C34997">
        <w:rPr>
          <w:rFonts w:ascii="Arial" w:hAnsi="Arial" w:cs="Arial"/>
          <w:b/>
          <w:bCs/>
          <w:noProof/>
          <w:sz w:val="24"/>
          <w:szCs w:val="24"/>
          <w:lang w:eastAsia="fr-FR"/>
        </w:rPr>
        <w:t>ZZEDINE</w:t>
      </w:r>
      <w:r w:rsidR="00347164" w:rsidRPr="00C34997">
        <w:rPr>
          <w:rFonts w:ascii="Arial" w:hAnsi="Arial" w:cs="Arial"/>
          <w:b/>
          <w:bCs/>
          <w:noProof/>
          <w:sz w:val="24"/>
          <w:szCs w:val="24"/>
          <w:lang w:eastAsia="fr-FR"/>
        </w:rPr>
        <w:t>. GRINE</w:t>
      </w:r>
    </w:p>
    <w:sectPr w:rsidR="00347164" w:rsidRPr="00C34997" w:rsidSect="00C34997">
      <w:pgSz w:w="11906" w:h="16838"/>
      <w:pgMar w:top="851" w:right="1418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B13793"/>
    <w:multiLevelType w:val="hybridMultilevel"/>
    <w:tmpl w:val="65C004DE"/>
    <w:lvl w:ilvl="0" w:tplc="FA38CF8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D82586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D36BC2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7D66F3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57A97C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C6003F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C48853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9DC8E8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606068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D57527A"/>
    <w:multiLevelType w:val="hybridMultilevel"/>
    <w:tmpl w:val="A3A692C0"/>
    <w:lvl w:ilvl="0" w:tplc="5786098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634488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E1672C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9A8B83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6CAC93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E5EEC8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FB8F2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E3E82A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726A5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B3F7115"/>
    <w:multiLevelType w:val="hybridMultilevel"/>
    <w:tmpl w:val="65C004DE"/>
    <w:lvl w:ilvl="0" w:tplc="FA38CF8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D82586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D36BC2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7D66F3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57A97C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C6003F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C48853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9DC8E8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606068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DE87968"/>
    <w:multiLevelType w:val="hybridMultilevel"/>
    <w:tmpl w:val="A3905DFA"/>
    <w:lvl w:ilvl="0" w:tplc="CAE2DE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356395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770415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2FA2F1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0672C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C6A340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73E5B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28275B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1801E4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2C1147"/>
    <w:rsid w:val="00001EA4"/>
    <w:rsid w:val="000E3750"/>
    <w:rsid w:val="00101F14"/>
    <w:rsid w:val="002C1147"/>
    <w:rsid w:val="00347164"/>
    <w:rsid w:val="00481D80"/>
    <w:rsid w:val="005823E5"/>
    <w:rsid w:val="008D1DEA"/>
    <w:rsid w:val="00930721"/>
    <w:rsid w:val="009C7C75"/>
    <w:rsid w:val="009E0CA1"/>
    <w:rsid w:val="00A726C0"/>
    <w:rsid w:val="00B334EE"/>
    <w:rsid w:val="00B750C5"/>
    <w:rsid w:val="00C34997"/>
    <w:rsid w:val="00CC7B07"/>
    <w:rsid w:val="00DE5140"/>
    <w:rsid w:val="00EE2B87"/>
    <w:rsid w:val="00FE52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147"/>
  </w:style>
  <w:style w:type="paragraph" w:styleId="Titre1">
    <w:name w:val="heading 1"/>
    <w:basedOn w:val="Normal"/>
    <w:next w:val="Normal"/>
    <w:link w:val="Titre1Car"/>
    <w:uiPriority w:val="9"/>
    <w:qFormat/>
    <w:rsid w:val="00001EA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001EA4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001EA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1EE746-409A-4DD6-8D0A-9AB4E8FA3F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264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 FB ANNABA</Company>
  <LinksUpToDate>false</LinksUpToDate>
  <CharactersWithSpaces>1713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REGIONAL</dc:creator>
  <cp:lastModifiedBy>NT00</cp:lastModifiedBy>
  <cp:revision>4</cp:revision>
  <cp:lastPrinted>2019-01-03T09:37:00Z</cp:lastPrinted>
  <dcterms:created xsi:type="dcterms:W3CDTF">2019-01-06T14:22:00Z</dcterms:created>
  <dcterms:modified xsi:type="dcterms:W3CDTF">2019-01-06T14:28:00Z</dcterms:modified>
</cp:coreProperties>
</file>