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7D8" w:rsidRPr="00045C65" w:rsidRDefault="00FA17D8" w:rsidP="00A83433">
      <w:pPr>
        <w:rPr>
          <w:rFonts w:ascii="Script MT Bold" w:hAnsi="Script MT Bold"/>
          <w:sz w:val="28"/>
          <w:szCs w:val="40"/>
        </w:rPr>
      </w:pPr>
    </w:p>
    <w:p w:rsidR="00A83433" w:rsidRPr="00045C65" w:rsidRDefault="00A83433" w:rsidP="00A83433">
      <w:pPr>
        <w:jc w:val="center"/>
        <w:rPr>
          <w:rFonts w:ascii="Script MT Bold" w:hAnsi="Script MT Bold"/>
          <w:i/>
          <w:iCs/>
          <w:sz w:val="48"/>
          <w:szCs w:val="72"/>
          <w:u w:val="single"/>
        </w:rPr>
      </w:pPr>
      <w:r w:rsidRPr="00045C65">
        <w:rPr>
          <w:rFonts w:ascii="Script MT Bold" w:hAnsi="Script MT Bold"/>
          <w:i/>
          <w:iCs/>
          <w:sz w:val="48"/>
          <w:szCs w:val="72"/>
          <w:u w:val="single"/>
        </w:rPr>
        <w:t>Commission Wilaya des Finances</w:t>
      </w:r>
    </w:p>
    <w:p w:rsidR="00045C65" w:rsidRDefault="00045C65" w:rsidP="00A83433">
      <w:pPr>
        <w:jc w:val="center"/>
        <w:rPr>
          <w:rFonts w:asciiTheme="majorHAnsi" w:hAnsiTheme="majorHAnsi"/>
          <w:i/>
          <w:iCs/>
          <w:sz w:val="40"/>
          <w:szCs w:val="52"/>
          <w:u w:val="single"/>
        </w:rPr>
      </w:pPr>
    </w:p>
    <w:p w:rsidR="00045C65" w:rsidRPr="00045C65" w:rsidRDefault="00045C65" w:rsidP="00E13AEA">
      <w:pPr>
        <w:jc w:val="center"/>
        <w:rPr>
          <w:rFonts w:asciiTheme="majorHAnsi" w:hAnsiTheme="majorHAnsi"/>
          <w:b/>
          <w:bCs/>
          <w:i/>
          <w:iCs/>
          <w:sz w:val="28"/>
          <w:szCs w:val="40"/>
          <w:u w:val="single"/>
        </w:rPr>
      </w:pPr>
      <w:r w:rsidRPr="00045C65">
        <w:rPr>
          <w:rFonts w:asciiTheme="majorHAnsi" w:hAnsiTheme="majorHAnsi"/>
          <w:b/>
          <w:bCs/>
          <w:i/>
          <w:iCs/>
          <w:sz w:val="28"/>
          <w:szCs w:val="40"/>
          <w:u w:val="single"/>
        </w:rPr>
        <w:t xml:space="preserve">Réunion du </w:t>
      </w:r>
      <w:r w:rsidR="00E13AEA">
        <w:rPr>
          <w:rFonts w:asciiTheme="majorHAnsi" w:hAnsiTheme="majorHAnsi"/>
          <w:b/>
          <w:bCs/>
          <w:i/>
          <w:iCs/>
          <w:sz w:val="28"/>
          <w:szCs w:val="40"/>
          <w:u w:val="single"/>
        </w:rPr>
        <w:t>09/01/2018</w:t>
      </w:r>
    </w:p>
    <w:p w:rsidR="00FA17D8" w:rsidRPr="00922E3E" w:rsidRDefault="00FA17D8" w:rsidP="00FA17D8">
      <w:pPr>
        <w:rPr>
          <w:rFonts w:asciiTheme="majorHAnsi" w:hAnsiTheme="majorHAnsi"/>
          <w:b/>
          <w:sz w:val="28"/>
          <w:szCs w:val="28"/>
        </w:rPr>
      </w:pPr>
    </w:p>
    <w:p w:rsidR="00FA17D8" w:rsidRDefault="00E5719D" w:rsidP="00436FE2">
      <w:pPr>
        <w:rPr>
          <w:rFonts w:asciiTheme="majorHAnsi" w:hAnsiTheme="majorHAnsi"/>
          <w:b/>
          <w:sz w:val="28"/>
          <w:szCs w:val="28"/>
        </w:rPr>
      </w:pPr>
      <w:r w:rsidRPr="00B87830">
        <w:rPr>
          <w:rFonts w:asciiTheme="majorHAnsi" w:hAnsiTheme="majorHAnsi"/>
          <w:b/>
          <w:i/>
          <w:iCs/>
          <w:sz w:val="32"/>
          <w:szCs w:val="32"/>
          <w:u w:val="single"/>
        </w:rPr>
        <w:t>Objet</w:t>
      </w:r>
      <w:r w:rsidR="00FA17D8" w:rsidRPr="00B87830">
        <w:rPr>
          <w:rFonts w:asciiTheme="majorHAnsi" w:hAnsiTheme="majorHAnsi"/>
          <w:b/>
          <w:i/>
          <w:iCs/>
          <w:sz w:val="32"/>
          <w:szCs w:val="32"/>
          <w:u w:val="single"/>
        </w:rPr>
        <w:t> </w:t>
      </w:r>
      <w:r w:rsidR="00FA17D8" w:rsidRPr="00922E3E">
        <w:rPr>
          <w:rFonts w:asciiTheme="majorHAnsi" w:hAnsiTheme="majorHAnsi"/>
          <w:bCs/>
          <w:sz w:val="28"/>
          <w:szCs w:val="28"/>
        </w:rPr>
        <w:t>:</w:t>
      </w:r>
      <w:r w:rsidR="00B91887">
        <w:rPr>
          <w:rFonts w:asciiTheme="majorHAnsi" w:hAnsiTheme="majorHAnsi"/>
          <w:bCs/>
          <w:sz w:val="28"/>
          <w:szCs w:val="28"/>
        </w:rPr>
        <w:t xml:space="preserve"> </w:t>
      </w:r>
      <w:r w:rsidR="00436FE2">
        <w:rPr>
          <w:rFonts w:asciiTheme="majorHAnsi" w:hAnsiTheme="majorHAnsi"/>
          <w:b/>
          <w:sz w:val="28"/>
          <w:szCs w:val="28"/>
        </w:rPr>
        <w:t>Non Paiement d’Amende dans les Délais fixés</w:t>
      </w:r>
    </w:p>
    <w:p w:rsidR="0000634B" w:rsidRDefault="0000634B" w:rsidP="00436FE2">
      <w:pPr>
        <w:rPr>
          <w:rFonts w:asciiTheme="majorHAnsi" w:hAnsiTheme="majorHAnsi"/>
          <w:b/>
          <w:sz w:val="28"/>
          <w:szCs w:val="28"/>
        </w:rPr>
      </w:pPr>
    </w:p>
    <w:p w:rsidR="00FA17D8" w:rsidRPr="00436FE2" w:rsidRDefault="00436FE2" w:rsidP="00436FE2">
      <w:pPr>
        <w:rPr>
          <w:rFonts w:asciiTheme="majorHAnsi" w:hAnsiTheme="majorHAnsi"/>
          <w:bCs/>
          <w:sz w:val="28"/>
          <w:szCs w:val="28"/>
          <w:lang w:val="en-US"/>
        </w:rPr>
      </w:pPr>
      <w:r w:rsidRPr="00045C65">
        <w:rPr>
          <w:rFonts w:asciiTheme="majorHAnsi" w:hAnsiTheme="majorHAnsi"/>
          <w:b/>
          <w:i/>
          <w:iCs/>
          <w:sz w:val="28"/>
          <w:szCs w:val="28"/>
          <w:u w:val="single"/>
          <w:lang w:val="en-US"/>
        </w:rPr>
        <w:t xml:space="preserve">Affaire N° </w:t>
      </w:r>
      <w:r w:rsidR="0000634B" w:rsidRPr="00045C65">
        <w:rPr>
          <w:rFonts w:asciiTheme="majorHAnsi" w:hAnsiTheme="majorHAnsi"/>
          <w:b/>
          <w:i/>
          <w:iCs/>
          <w:sz w:val="28"/>
          <w:szCs w:val="28"/>
          <w:u w:val="single"/>
          <w:lang w:val="en-US"/>
        </w:rPr>
        <w:t>01</w:t>
      </w:r>
      <w:r w:rsidR="0000634B" w:rsidRPr="00436FE2">
        <w:rPr>
          <w:rFonts w:asciiTheme="majorHAnsi" w:hAnsiTheme="majorHAnsi"/>
          <w:bCs/>
          <w:sz w:val="28"/>
          <w:szCs w:val="28"/>
          <w:lang w:val="en-US"/>
        </w:rPr>
        <w:t>:</w:t>
      </w:r>
      <w:r w:rsidRPr="00436FE2">
        <w:rPr>
          <w:rFonts w:asciiTheme="majorHAnsi" w:hAnsiTheme="majorHAnsi"/>
          <w:bCs/>
          <w:sz w:val="28"/>
          <w:szCs w:val="28"/>
          <w:lang w:val="en-US"/>
        </w:rPr>
        <w:t xml:space="preserve"> </w:t>
      </w:r>
      <w:r w:rsidRPr="00045C65">
        <w:rPr>
          <w:rFonts w:asciiTheme="majorHAnsi" w:hAnsiTheme="majorHAnsi"/>
          <w:b/>
          <w:i/>
          <w:iCs/>
          <w:sz w:val="32"/>
          <w:szCs w:val="32"/>
          <w:lang w:val="en-US"/>
        </w:rPr>
        <w:t>Club O.M.GUELMA</w:t>
      </w:r>
    </w:p>
    <w:p w:rsidR="00436FE2" w:rsidRDefault="00436FE2" w:rsidP="00174CD3">
      <w:pPr>
        <w:pStyle w:val="Paragraphedeliste"/>
        <w:numPr>
          <w:ilvl w:val="0"/>
          <w:numId w:val="4"/>
        </w:numPr>
        <w:spacing w:line="360" w:lineRule="auto"/>
        <w:rPr>
          <w:rFonts w:asciiTheme="majorHAnsi" w:hAnsiTheme="majorHAnsi"/>
          <w:bCs/>
          <w:sz w:val="28"/>
          <w:szCs w:val="28"/>
        </w:rPr>
      </w:pPr>
      <w:r w:rsidRPr="00436FE2">
        <w:rPr>
          <w:rFonts w:asciiTheme="majorHAnsi" w:hAnsiTheme="majorHAnsi"/>
          <w:bCs/>
          <w:sz w:val="28"/>
          <w:szCs w:val="28"/>
        </w:rPr>
        <w:t>Vu la mise en demeure N° 1</w:t>
      </w:r>
      <w:r w:rsidR="00174CD3">
        <w:rPr>
          <w:rFonts w:asciiTheme="majorHAnsi" w:hAnsiTheme="majorHAnsi"/>
          <w:bCs/>
          <w:sz w:val="28"/>
          <w:szCs w:val="28"/>
        </w:rPr>
        <w:t>331</w:t>
      </w:r>
      <w:r w:rsidRPr="00436FE2">
        <w:rPr>
          <w:rFonts w:asciiTheme="majorHAnsi" w:hAnsiTheme="majorHAnsi"/>
          <w:bCs/>
          <w:sz w:val="28"/>
          <w:szCs w:val="28"/>
        </w:rPr>
        <w:t xml:space="preserve"> /CWD du </w:t>
      </w:r>
      <w:r w:rsidR="00174CD3">
        <w:rPr>
          <w:rFonts w:asciiTheme="majorHAnsi" w:hAnsiTheme="majorHAnsi"/>
          <w:bCs/>
          <w:sz w:val="28"/>
          <w:szCs w:val="28"/>
        </w:rPr>
        <w:t>21/12/2017</w:t>
      </w:r>
    </w:p>
    <w:p w:rsidR="00436FE2" w:rsidRDefault="00436FE2" w:rsidP="0000634B">
      <w:pPr>
        <w:pStyle w:val="Paragraphedeliste"/>
        <w:numPr>
          <w:ilvl w:val="0"/>
          <w:numId w:val="4"/>
        </w:numPr>
        <w:spacing w:line="360" w:lineRule="auto"/>
        <w:rPr>
          <w:rFonts w:asciiTheme="majorHAnsi" w:hAnsiTheme="majorHAnsi"/>
          <w:bCs/>
          <w:sz w:val="28"/>
          <w:szCs w:val="28"/>
        </w:rPr>
      </w:pPr>
      <w:r>
        <w:rPr>
          <w:rFonts w:asciiTheme="majorHAnsi" w:hAnsiTheme="majorHAnsi"/>
          <w:bCs/>
          <w:sz w:val="28"/>
          <w:szCs w:val="28"/>
        </w:rPr>
        <w:t>Attendu que le club OM.GUELMA n’a pas cru devoir procéder au paiement de ses redevances malgré la mise en demeure ci-dessus énumérée.</w:t>
      </w:r>
    </w:p>
    <w:p w:rsidR="00436FE2" w:rsidRDefault="00436FE2" w:rsidP="00174CD3">
      <w:pPr>
        <w:pStyle w:val="Paragraphedeliste"/>
        <w:numPr>
          <w:ilvl w:val="0"/>
          <w:numId w:val="4"/>
        </w:numPr>
        <w:spacing w:line="360" w:lineRule="auto"/>
        <w:rPr>
          <w:rFonts w:asciiTheme="majorHAnsi" w:hAnsiTheme="majorHAnsi"/>
          <w:bCs/>
          <w:sz w:val="28"/>
          <w:szCs w:val="28"/>
        </w:rPr>
      </w:pPr>
      <w:r>
        <w:rPr>
          <w:rFonts w:asciiTheme="majorHAnsi" w:hAnsiTheme="majorHAnsi"/>
          <w:bCs/>
          <w:sz w:val="28"/>
          <w:szCs w:val="28"/>
        </w:rPr>
        <w:t xml:space="preserve">Attendu que le délai de paiement a expiré le </w:t>
      </w:r>
      <w:r w:rsidR="00174CD3">
        <w:rPr>
          <w:rFonts w:asciiTheme="majorHAnsi" w:hAnsiTheme="majorHAnsi"/>
          <w:bCs/>
          <w:sz w:val="28"/>
          <w:szCs w:val="28"/>
        </w:rPr>
        <w:t>28/12/2017</w:t>
      </w:r>
      <w:r>
        <w:rPr>
          <w:rFonts w:asciiTheme="majorHAnsi" w:hAnsiTheme="majorHAnsi"/>
          <w:bCs/>
          <w:sz w:val="28"/>
          <w:szCs w:val="28"/>
        </w:rPr>
        <w:t>.</w:t>
      </w:r>
    </w:p>
    <w:p w:rsidR="00436FE2" w:rsidRDefault="007E3CF0" w:rsidP="0000634B">
      <w:pPr>
        <w:spacing w:line="360" w:lineRule="auto"/>
        <w:rPr>
          <w:rFonts w:asciiTheme="majorHAnsi" w:hAnsiTheme="majorHAnsi"/>
          <w:bCs/>
          <w:sz w:val="28"/>
          <w:szCs w:val="28"/>
        </w:rPr>
      </w:pPr>
      <w:r>
        <w:rPr>
          <w:rFonts w:asciiTheme="majorHAnsi" w:hAnsiTheme="majorHAnsi"/>
          <w:bCs/>
          <w:sz w:val="28"/>
          <w:szCs w:val="28"/>
        </w:rPr>
        <w:t>En application de l’article 134 de Règlement  du Championnat de Football  Amateur (Edition 2016).</w:t>
      </w:r>
    </w:p>
    <w:p w:rsidR="007E3CF0" w:rsidRDefault="007E3CF0" w:rsidP="0000634B">
      <w:pPr>
        <w:spacing w:line="360" w:lineRule="auto"/>
        <w:rPr>
          <w:rFonts w:asciiTheme="majorHAnsi" w:hAnsiTheme="majorHAnsi"/>
          <w:bCs/>
          <w:sz w:val="28"/>
          <w:szCs w:val="28"/>
        </w:rPr>
      </w:pPr>
      <w:r w:rsidRPr="0000634B">
        <w:rPr>
          <w:rFonts w:asciiTheme="majorHAnsi" w:hAnsiTheme="majorHAnsi"/>
          <w:b/>
          <w:i/>
          <w:iCs/>
          <w:sz w:val="28"/>
          <w:szCs w:val="28"/>
          <w:u w:val="single"/>
        </w:rPr>
        <w:t>La Commission des Finances Décide</w:t>
      </w:r>
      <w:r>
        <w:rPr>
          <w:rFonts w:asciiTheme="majorHAnsi" w:hAnsiTheme="majorHAnsi"/>
          <w:bCs/>
          <w:sz w:val="28"/>
          <w:szCs w:val="28"/>
        </w:rPr>
        <w:t> :</w:t>
      </w:r>
    </w:p>
    <w:p w:rsidR="00436FE2" w:rsidRPr="0000634B" w:rsidRDefault="007E3CF0" w:rsidP="0000634B">
      <w:pPr>
        <w:pStyle w:val="Paragraphedeliste"/>
        <w:numPr>
          <w:ilvl w:val="0"/>
          <w:numId w:val="4"/>
        </w:numPr>
        <w:spacing w:line="360" w:lineRule="auto"/>
        <w:rPr>
          <w:rFonts w:asciiTheme="majorHAnsi" w:hAnsiTheme="majorHAnsi"/>
          <w:b/>
          <w:i/>
          <w:iCs/>
          <w:sz w:val="28"/>
          <w:szCs w:val="28"/>
        </w:rPr>
      </w:pPr>
      <w:r w:rsidRPr="0000634B">
        <w:rPr>
          <w:rFonts w:asciiTheme="majorHAnsi" w:hAnsiTheme="majorHAnsi"/>
          <w:b/>
          <w:i/>
          <w:iCs/>
          <w:sz w:val="28"/>
          <w:szCs w:val="28"/>
        </w:rPr>
        <w:t xml:space="preserve">Une défalcation d’un (01) point est </w:t>
      </w:r>
      <w:r w:rsidR="0000634B" w:rsidRPr="0000634B">
        <w:rPr>
          <w:rFonts w:asciiTheme="majorHAnsi" w:hAnsiTheme="majorHAnsi"/>
          <w:b/>
          <w:i/>
          <w:iCs/>
          <w:sz w:val="28"/>
          <w:szCs w:val="28"/>
        </w:rPr>
        <w:t>prélevée</w:t>
      </w:r>
      <w:r w:rsidRPr="0000634B">
        <w:rPr>
          <w:rFonts w:asciiTheme="majorHAnsi" w:hAnsiTheme="majorHAnsi"/>
          <w:b/>
          <w:i/>
          <w:iCs/>
          <w:sz w:val="28"/>
          <w:szCs w:val="28"/>
        </w:rPr>
        <w:t xml:space="preserve"> sur le Total point du Club OM.GUELMA  A/C du Mois de Janvier 2017</w:t>
      </w:r>
      <w:r w:rsidR="0000634B" w:rsidRPr="0000634B">
        <w:rPr>
          <w:rFonts w:asciiTheme="majorHAnsi" w:hAnsiTheme="majorHAnsi"/>
          <w:b/>
          <w:i/>
          <w:iCs/>
          <w:sz w:val="28"/>
          <w:szCs w:val="28"/>
        </w:rPr>
        <w:t>.</w:t>
      </w:r>
    </w:p>
    <w:p w:rsidR="0039771D" w:rsidRDefault="0039771D" w:rsidP="00F9048B">
      <w:pPr>
        <w:tabs>
          <w:tab w:val="left" w:pos="6450"/>
        </w:tabs>
        <w:rPr>
          <w:rFonts w:asciiTheme="majorHAnsi" w:hAnsiTheme="majorHAnsi"/>
          <w:szCs w:val="32"/>
          <w:u w:val="single"/>
        </w:rPr>
      </w:pPr>
    </w:p>
    <w:p w:rsidR="00174CD3" w:rsidRDefault="00174CD3" w:rsidP="00F9048B">
      <w:pPr>
        <w:tabs>
          <w:tab w:val="left" w:pos="6450"/>
        </w:tabs>
        <w:rPr>
          <w:rFonts w:asciiTheme="majorHAnsi" w:hAnsiTheme="majorHAnsi"/>
          <w:szCs w:val="32"/>
          <w:u w:val="single"/>
        </w:rPr>
      </w:pPr>
    </w:p>
    <w:p w:rsidR="00174CD3" w:rsidRDefault="00174CD3" w:rsidP="00F9048B">
      <w:pPr>
        <w:tabs>
          <w:tab w:val="left" w:pos="6450"/>
        </w:tabs>
        <w:rPr>
          <w:rFonts w:asciiTheme="majorHAnsi" w:hAnsiTheme="majorHAnsi"/>
          <w:szCs w:val="32"/>
          <w:u w:val="single"/>
        </w:rPr>
      </w:pPr>
    </w:p>
    <w:p w:rsidR="00174CD3" w:rsidRDefault="00174CD3" w:rsidP="00F9048B">
      <w:pPr>
        <w:tabs>
          <w:tab w:val="left" w:pos="6450"/>
        </w:tabs>
        <w:rPr>
          <w:rFonts w:asciiTheme="majorHAnsi" w:hAnsiTheme="majorHAnsi"/>
          <w:szCs w:val="32"/>
          <w:u w:val="single"/>
        </w:rPr>
      </w:pPr>
    </w:p>
    <w:p w:rsidR="00174CD3" w:rsidRDefault="00174CD3" w:rsidP="00F9048B">
      <w:pPr>
        <w:tabs>
          <w:tab w:val="left" w:pos="6450"/>
        </w:tabs>
        <w:rPr>
          <w:rFonts w:asciiTheme="majorHAnsi" w:hAnsiTheme="majorHAnsi"/>
          <w:szCs w:val="32"/>
          <w:u w:val="single"/>
        </w:rPr>
      </w:pPr>
    </w:p>
    <w:p w:rsidR="00174CD3" w:rsidRDefault="00174CD3" w:rsidP="00F9048B">
      <w:pPr>
        <w:tabs>
          <w:tab w:val="left" w:pos="6450"/>
        </w:tabs>
        <w:rPr>
          <w:rFonts w:asciiTheme="majorHAnsi" w:hAnsiTheme="majorHAnsi"/>
          <w:szCs w:val="32"/>
          <w:u w:val="single"/>
        </w:rPr>
      </w:pPr>
    </w:p>
    <w:p w:rsidR="00174CD3" w:rsidRDefault="00174CD3" w:rsidP="00F9048B">
      <w:pPr>
        <w:tabs>
          <w:tab w:val="left" w:pos="6450"/>
        </w:tabs>
        <w:rPr>
          <w:rFonts w:asciiTheme="majorHAnsi" w:hAnsiTheme="majorHAnsi"/>
          <w:szCs w:val="32"/>
          <w:u w:val="single"/>
        </w:rPr>
      </w:pPr>
    </w:p>
    <w:p w:rsidR="00174CD3" w:rsidRPr="00045C65" w:rsidRDefault="00174CD3" w:rsidP="00174CD3">
      <w:pPr>
        <w:jc w:val="center"/>
        <w:rPr>
          <w:rFonts w:ascii="Script MT Bold" w:hAnsi="Script MT Bold"/>
          <w:i/>
          <w:iCs/>
          <w:sz w:val="48"/>
          <w:szCs w:val="72"/>
          <w:u w:val="single"/>
        </w:rPr>
      </w:pPr>
      <w:r w:rsidRPr="00045C65">
        <w:rPr>
          <w:rFonts w:ascii="Script MT Bold" w:hAnsi="Script MT Bold"/>
          <w:i/>
          <w:iCs/>
          <w:sz w:val="48"/>
          <w:szCs w:val="72"/>
          <w:u w:val="single"/>
        </w:rPr>
        <w:t>Commission Wilaya des Finances</w:t>
      </w:r>
    </w:p>
    <w:p w:rsidR="00174CD3" w:rsidRDefault="00174CD3" w:rsidP="00174CD3">
      <w:pPr>
        <w:jc w:val="center"/>
        <w:rPr>
          <w:rFonts w:asciiTheme="majorHAnsi" w:hAnsiTheme="majorHAnsi"/>
          <w:i/>
          <w:iCs/>
          <w:sz w:val="40"/>
          <w:szCs w:val="52"/>
          <w:u w:val="single"/>
        </w:rPr>
      </w:pPr>
    </w:p>
    <w:p w:rsidR="00174CD3" w:rsidRPr="00045C65" w:rsidRDefault="00174CD3" w:rsidP="00E13AEA">
      <w:pPr>
        <w:jc w:val="center"/>
        <w:rPr>
          <w:rFonts w:asciiTheme="majorHAnsi" w:hAnsiTheme="majorHAnsi"/>
          <w:b/>
          <w:bCs/>
          <w:i/>
          <w:iCs/>
          <w:sz w:val="28"/>
          <w:szCs w:val="40"/>
          <w:u w:val="single"/>
        </w:rPr>
      </w:pPr>
      <w:r w:rsidRPr="00045C65">
        <w:rPr>
          <w:rFonts w:asciiTheme="majorHAnsi" w:hAnsiTheme="majorHAnsi"/>
          <w:b/>
          <w:bCs/>
          <w:i/>
          <w:iCs/>
          <w:sz w:val="28"/>
          <w:szCs w:val="40"/>
          <w:u w:val="single"/>
        </w:rPr>
        <w:t xml:space="preserve">Réunion du </w:t>
      </w:r>
      <w:r w:rsidR="00E13AEA">
        <w:rPr>
          <w:rFonts w:asciiTheme="majorHAnsi" w:hAnsiTheme="majorHAnsi"/>
          <w:b/>
          <w:bCs/>
          <w:i/>
          <w:iCs/>
          <w:sz w:val="28"/>
          <w:szCs w:val="40"/>
          <w:u w:val="single"/>
        </w:rPr>
        <w:t>09/01/2018</w:t>
      </w:r>
      <w:r>
        <w:rPr>
          <w:rFonts w:asciiTheme="majorHAnsi" w:hAnsiTheme="majorHAnsi"/>
          <w:b/>
          <w:bCs/>
          <w:i/>
          <w:iCs/>
          <w:sz w:val="28"/>
          <w:szCs w:val="40"/>
          <w:u w:val="single"/>
        </w:rPr>
        <w:t>.</w:t>
      </w:r>
    </w:p>
    <w:p w:rsidR="00174CD3" w:rsidRPr="00922E3E" w:rsidRDefault="00174CD3" w:rsidP="00174CD3">
      <w:pPr>
        <w:rPr>
          <w:rFonts w:asciiTheme="majorHAnsi" w:hAnsiTheme="majorHAnsi"/>
          <w:b/>
          <w:sz w:val="28"/>
          <w:szCs w:val="28"/>
        </w:rPr>
      </w:pPr>
    </w:p>
    <w:p w:rsidR="00174CD3" w:rsidRDefault="00174CD3" w:rsidP="00174CD3">
      <w:pPr>
        <w:rPr>
          <w:rFonts w:asciiTheme="majorHAnsi" w:hAnsiTheme="majorHAnsi"/>
          <w:b/>
          <w:sz w:val="28"/>
          <w:szCs w:val="28"/>
        </w:rPr>
      </w:pPr>
      <w:r w:rsidRPr="00B87830">
        <w:rPr>
          <w:rFonts w:asciiTheme="majorHAnsi" w:hAnsiTheme="majorHAnsi"/>
          <w:b/>
          <w:i/>
          <w:iCs/>
          <w:sz w:val="32"/>
          <w:szCs w:val="32"/>
          <w:u w:val="single"/>
        </w:rPr>
        <w:t>Objet </w:t>
      </w:r>
      <w:r w:rsidRPr="00922E3E">
        <w:rPr>
          <w:rFonts w:asciiTheme="majorHAnsi" w:hAnsiTheme="majorHAnsi"/>
          <w:bCs/>
          <w:sz w:val="28"/>
          <w:szCs w:val="28"/>
        </w:rPr>
        <w:t>:</w:t>
      </w:r>
      <w:r>
        <w:rPr>
          <w:rFonts w:asciiTheme="majorHAnsi" w:hAnsiTheme="majorHAnsi"/>
          <w:bCs/>
          <w:sz w:val="28"/>
          <w:szCs w:val="28"/>
        </w:rPr>
        <w:t xml:space="preserve"> </w:t>
      </w:r>
      <w:r>
        <w:rPr>
          <w:rFonts w:asciiTheme="majorHAnsi" w:hAnsiTheme="majorHAnsi"/>
          <w:b/>
          <w:sz w:val="28"/>
          <w:szCs w:val="28"/>
        </w:rPr>
        <w:t>Non Paiement d’Amende dans les Délais fixés</w:t>
      </w:r>
    </w:p>
    <w:p w:rsidR="00174CD3" w:rsidRDefault="00174CD3" w:rsidP="00174CD3">
      <w:pPr>
        <w:rPr>
          <w:rFonts w:asciiTheme="majorHAnsi" w:hAnsiTheme="majorHAnsi"/>
          <w:b/>
          <w:sz w:val="28"/>
          <w:szCs w:val="28"/>
        </w:rPr>
      </w:pPr>
    </w:p>
    <w:p w:rsidR="00174CD3" w:rsidRPr="00436FE2" w:rsidRDefault="00174CD3" w:rsidP="00E13AEA">
      <w:pPr>
        <w:rPr>
          <w:rFonts w:asciiTheme="majorHAnsi" w:hAnsiTheme="majorHAnsi"/>
          <w:bCs/>
          <w:sz w:val="28"/>
          <w:szCs w:val="28"/>
          <w:lang w:val="en-US"/>
        </w:rPr>
      </w:pPr>
      <w:r w:rsidRPr="00045C65">
        <w:rPr>
          <w:rFonts w:asciiTheme="majorHAnsi" w:hAnsiTheme="majorHAnsi"/>
          <w:b/>
          <w:i/>
          <w:iCs/>
          <w:sz w:val="28"/>
          <w:szCs w:val="28"/>
          <w:u w:val="single"/>
          <w:lang w:val="en-US"/>
        </w:rPr>
        <w:t>Affaire N° 0</w:t>
      </w:r>
      <w:r w:rsidR="00E13AEA">
        <w:rPr>
          <w:rFonts w:asciiTheme="majorHAnsi" w:hAnsiTheme="majorHAnsi"/>
          <w:b/>
          <w:i/>
          <w:iCs/>
          <w:sz w:val="28"/>
          <w:szCs w:val="28"/>
          <w:u w:val="single"/>
          <w:lang w:val="en-US"/>
        </w:rPr>
        <w:t>2</w:t>
      </w:r>
      <w:r w:rsidRPr="00436FE2">
        <w:rPr>
          <w:rFonts w:asciiTheme="majorHAnsi" w:hAnsiTheme="majorHAnsi"/>
          <w:bCs/>
          <w:sz w:val="28"/>
          <w:szCs w:val="28"/>
          <w:lang w:val="en-US"/>
        </w:rPr>
        <w:t xml:space="preserve">: </w:t>
      </w:r>
      <w:r w:rsidRPr="00045C65">
        <w:rPr>
          <w:rFonts w:asciiTheme="majorHAnsi" w:hAnsiTheme="majorHAnsi"/>
          <w:b/>
          <w:i/>
          <w:iCs/>
          <w:sz w:val="32"/>
          <w:szCs w:val="32"/>
          <w:lang w:val="en-US"/>
        </w:rPr>
        <w:t xml:space="preserve">Club </w:t>
      </w:r>
      <w:r>
        <w:rPr>
          <w:rFonts w:asciiTheme="majorHAnsi" w:hAnsiTheme="majorHAnsi"/>
          <w:b/>
          <w:i/>
          <w:iCs/>
          <w:sz w:val="32"/>
          <w:szCs w:val="32"/>
          <w:lang w:val="en-US"/>
        </w:rPr>
        <w:t>ORB.ROKNIA</w:t>
      </w:r>
    </w:p>
    <w:p w:rsidR="00174CD3" w:rsidRDefault="00174CD3" w:rsidP="00174CD3">
      <w:pPr>
        <w:pStyle w:val="Paragraphedeliste"/>
        <w:numPr>
          <w:ilvl w:val="0"/>
          <w:numId w:val="4"/>
        </w:numPr>
        <w:spacing w:line="360" w:lineRule="auto"/>
        <w:rPr>
          <w:rFonts w:asciiTheme="majorHAnsi" w:hAnsiTheme="majorHAnsi"/>
          <w:bCs/>
          <w:sz w:val="28"/>
          <w:szCs w:val="28"/>
        </w:rPr>
      </w:pPr>
      <w:r w:rsidRPr="00436FE2">
        <w:rPr>
          <w:rFonts w:asciiTheme="majorHAnsi" w:hAnsiTheme="majorHAnsi"/>
          <w:bCs/>
          <w:sz w:val="28"/>
          <w:szCs w:val="28"/>
        </w:rPr>
        <w:t>Vu la mise en demeure N° 1</w:t>
      </w:r>
      <w:r>
        <w:rPr>
          <w:rFonts w:asciiTheme="majorHAnsi" w:hAnsiTheme="majorHAnsi"/>
          <w:bCs/>
          <w:sz w:val="28"/>
          <w:szCs w:val="28"/>
        </w:rPr>
        <w:t>331</w:t>
      </w:r>
      <w:r w:rsidRPr="00436FE2">
        <w:rPr>
          <w:rFonts w:asciiTheme="majorHAnsi" w:hAnsiTheme="majorHAnsi"/>
          <w:bCs/>
          <w:sz w:val="28"/>
          <w:szCs w:val="28"/>
        </w:rPr>
        <w:t xml:space="preserve"> /CWD du </w:t>
      </w:r>
      <w:r>
        <w:rPr>
          <w:rFonts w:asciiTheme="majorHAnsi" w:hAnsiTheme="majorHAnsi"/>
          <w:bCs/>
          <w:sz w:val="28"/>
          <w:szCs w:val="28"/>
        </w:rPr>
        <w:t>21/12/2017</w:t>
      </w:r>
    </w:p>
    <w:p w:rsidR="00174CD3" w:rsidRDefault="00174CD3" w:rsidP="00174CD3">
      <w:pPr>
        <w:pStyle w:val="Paragraphedeliste"/>
        <w:numPr>
          <w:ilvl w:val="0"/>
          <w:numId w:val="4"/>
        </w:numPr>
        <w:spacing w:line="360" w:lineRule="auto"/>
        <w:rPr>
          <w:rFonts w:asciiTheme="majorHAnsi" w:hAnsiTheme="majorHAnsi"/>
          <w:bCs/>
          <w:sz w:val="28"/>
          <w:szCs w:val="28"/>
        </w:rPr>
      </w:pPr>
      <w:r>
        <w:rPr>
          <w:rFonts w:asciiTheme="majorHAnsi" w:hAnsiTheme="majorHAnsi"/>
          <w:bCs/>
          <w:sz w:val="28"/>
          <w:szCs w:val="28"/>
        </w:rPr>
        <w:t>Attendu que le club ORB.ROKNIA n’a pas cru devoir procéder au paiement de ses redevances malgré la mise en demeure ci-dessus énumérée.</w:t>
      </w:r>
    </w:p>
    <w:p w:rsidR="00174CD3" w:rsidRDefault="00174CD3" w:rsidP="00174CD3">
      <w:pPr>
        <w:pStyle w:val="Paragraphedeliste"/>
        <w:numPr>
          <w:ilvl w:val="0"/>
          <w:numId w:val="4"/>
        </w:numPr>
        <w:spacing w:line="360" w:lineRule="auto"/>
        <w:rPr>
          <w:rFonts w:asciiTheme="majorHAnsi" w:hAnsiTheme="majorHAnsi"/>
          <w:bCs/>
          <w:sz w:val="28"/>
          <w:szCs w:val="28"/>
        </w:rPr>
      </w:pPr>
      <w:r>
        <w:rPr>
          <w:rFonts w:asciiTheme="majorHAnsi" w:hAnsiTheme="majorHAnsi"/>
          <w:bCs/>
          <w:sz w:val="28"/>
          <w:szCs w:val="28"/>
        </w:rPr>
        <w:t>Attendu que le délai de paiement a expiré le 28/12/2017.</w:t>
      </w:r>
    </w:p>
    <w:p w:rsidR="00174CD3" w:rsidRDefault="00174CD3" w:rsidP="00174CD3">
      <w:pPr>
        <w:spacing w:line="360" w:lineRule="auto"/>
        <w:rPr>
          <w:rFonts w:asciiTheme="majorHAnsi" w:hAnsiTheme="majorHAnsi"/>
          <w:bCs/>
          <w:sz w:val="28"/>
          <w:szCs w:val="28"/>
        </w:rPr>
      </w:pPr>
      <w:r>
        <w:rPr>
          <w:rFonts w:asciiTheme="majorHAnsi" w:hAnsiTheme="majorHAnsi"/>
          <w:bCs/>
          <w:sz w:val="28"/>
          <w:szCs w:val="28"/>
        </w:rPr>
        <w:t>En application de l’article 134 de Règlement  du Championnat de Football  Amateur (Edition 2016).</w:t>
      </w:r>
    </w:p>
    <w:p w:rsidR="00174CD3" w:rsidRDefault="00174CD3" w:rsidP="00174CD3">
      <w:pPr>
        <w:spacing w:line="360" w:lineRule="auto"/>
        <w:rPr>
          <w:rFonts w:asciiTheme="majorHAnsi" w:hAnsiTheme="majorHAnsi"/>
          <w:bCs/>
          <w:sz w:val="28"/>
          <w:szCs w:val="28"/>
        </w:rPr>
      </w:pPr>
      <w:r w:rsidRPr="0000634B">
        <w:rPr>
          <w:rFonts w:asciiTheme="majorHAnsi" w:hAnsiTheme="majorHAnsi"/>
          <w:b/>
          <w:i/>
          <w:iCs/>
          <w:sz w:val="28"/>
          <w:szCs w:val="28"/>
          <w:u w:val="single"/>
        </w:rPr>
        <w:t>La Commission des Finances Décide</w:t>
      </w:r>
      <w:r>
        <w:rPr>
          <w:rFonts w:asciiTheme="majorHAnsi" w:hAnsiTheme="majorHAnsi"/>
          <w:bCs/>
          <w:sz w:val="28"/>
          <w:szCs w:val="28"/>
        </w:rPr>
        <w:t> :</w:t>
      </w:r>
    </w:p>
    <w:p w:rsidR="00174CD3" w:rsidRPr="0000634B" w:rsidRDefault="00174CD3" w:rsidP="00174CD3">
      <w:pPr>
        <w:pStyle w:val="Paragraphedeliste"/>
        <w:numPr>
          <w:ilvl w:val="0"/>
          <w:numId w:val="4"/>
        </w:numPr>
        <w:spacing w:line="360" w:lineRule="auto"/>
        <w:rPr>
          <w:rFonts w:asciiTheme="majorHAnsi" w:hAnsiTheme="majorHAnsi"/>
          <w:b/>
          <w:i/>
          <w:iCs/>
          <w:sz w:val="28"/>
          <w:szCs w:val="28"/>
        </w:rPr>
      </w:pPr>
      <w:r w:rsidRPr="0000634B">
        <w:rPr>
          <w:rFonts w:asciiTheme="majorHAnsi" w:hAnsiTheme="majorHAnsi"/>
          <w:b/>
          <w:i/>
          <w:iCs/>
          <w:sz w:val="28"/>
          <w:szCs w:val="28"/>
        </w:rPr>
        <w:t xml:space="preserve">Une défalcation d’un (01) point est prélevée sur le Total point du Club </w:t>
      </w:r>
      <w:r>
        <w:rPr>
          <w:rFonts w:asciiTheme="majorHAnsi" w:hAnsiTheme="majorHAnsi"/>
          <w:b/>
          <w:i/>
          <w:iCs/>
          <w:sz w:val="28"/>
          <w:szCs w:val="28"/>
        </w:rPr>
        <w:t>ORB.ROKNIA</w:t>
      </w:r>
      <w:r w:rsidRPr="0000634B">
        <w:rPr>
          <w:rFonts w:asciiTheme="majorHAnsi" w:hAnsiTheme="majorHAnsi"/>
          <w:b/>
          <w:i/>
          <w:iCs/>
          <w:sz w:val="28"/>
          <w:szCs w:val="28"/>
        </w:rPr>
        <w:t>  A/C du Mois de Janvier 2017.</w:t>
      </w:r>
    </w:p>
    <w:p w:rsidR="00174CD3" w:rsidRPr="00436FE2" w:rsidRDefault="00174CD3" w:rsidP="00174CD3">
      <w:pPr>
        <w:tabs>
          <w:tab w:val="left" w:pos="6450"/>
        </w:tabs>
        <w:rPr>
          <w:rFonts w:asciiTheme="majorHAnsi" w:hAnsiTheme="majorHAnsi"/>
          <w:szCs w:val="32"/>
          <w:u w:val="single"/>
        </w:rPr>
      </w:pPr>
    </w:p>
    <w:p w:rsidR="00174CD3" w:rsidRDefault="00174CD3" w:rsidP="00F9048B">
      <w:pPr>
        <w:tabs>
          <w:tab w:val="left" w:pos="6450"/>
        </w:tabs>
        <w:rPr>
          <w:rFonts w:asciiTheme="majorHAnsi" w:hAnsiTheme="majorHAnsi"/>
          <w:szCs w:val="32"/>
          <w:u w:val="single"/>
        </w:rPr>
      </w:pPr>
    </w:p>
    <w:p w:rsidR="00174CD3" w:rsidRDefault="00174CD3" w:rsidP="00F9048B">
      <w:pPr>
        <w:tabs>
          <w:tab w:val="left" w:pos="6450"/>
        </w:tabs>
        <w:rPr>
          <w:rFonts w:asciiTheme="majorHAnsi" w:hAnsiTheme="majorHAnsi"/>
          <w:szCs w:val="32"/>
          <w:u w:val="single"/>
        </w:rPr>
      </w:pPr>
    </w:p>
    <w:p w:rsidR="00174CD3" w:rsidRDefault="00174CD3" w:rsidP="00F9048B">
      <w:pPr>
        <w:tabs>
          <w:tab w:val="left" w:pos="6450"/>
        </w:tabs>
        <w:rPr>
          <w:rFonts w:asciiTheme="majorHAnsi" w:hAnsiTheme="majorHAnsi"/>
          <w:szCs w:val="32"/>
          <w:u w:val="single"/>
        </w:rPr>
      </w:pPr>
    </w:p>
    <w:p w:rsidR="00174CD3" w:rsidRDefault="00174CD3" w:rsidP="00F9048B">
      <w:pPr>
        <w:tabs>
          <w:tab w:val="left" w:pos="6450"/>
        </w:tabs>
        <w:rPr>
          <w:rFonts w:asciiTheme="majorHAnsi" w:hAnsiTheme="majorHAnsi"/>
          <w:szCs w:val="32"/>
          <w:u w:val="single"/>
        </w:rPr>
      </w:pPr>
    </w:p>
    <w:p w:rsidR="00174CD3" w:rsidRDefault="00174CD3" w:rsidP="00F9048B">
      <w:pPr>
        <w:tabs>
          <w:tab w:val="left" w:pos="6450"/>
        </w:tabs>
        <w:rPr>
          <w:rFonts w:asciiTheme="majorHAnsi" w:hAnsiTheme="majorHAnsi"/>
          <w:szCs w:val="32"/>
          <w:u w:val="single"/>
        </w:rPr>
      </w:pPr>
    </w:p>
    <w:p w:rsidR="00174CD3" w:rsidRDefault="00174CD3" w:rsidP="00F9048B">
      <w:pPr>
        <w:tabs>
          <w:tab w:val="left" w:pos="6450"/>
        </w:tabs>
        <w:rPr>
          <w:rFonts w:asciiTheme="majorHAnsi" w:hAnsiTheme="majorHAnsi"/>
          <w:szCs w:val="32"/>
          <w:u w:val="single"/>
        </w:rPr>
      </w:pPr>
    </w:p>
    <w:sectPr w:rsidR="00174CD3" w:rsidSect="00AC7321">
      <w:headerReference w:type="default" r:id="rId7"/>
      <w:pgSz w:w="11906" w:h="16838"/>
      <w:pgMar w:top="907" w:right="1134" w:bottom="1440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7935" w:rsidRDefault="00BE7935" w:rsidP="00AC7321">
      <w:pPr>
        <w:spacing w:after="0" w:line="240" w:lineRule="auto"/>
      </w:pPr>
      <w:r>
        <w:separator/>
      </w:r>
    </w:p>
  </w:endnote>
  <w:endnote w:type="continuationSeparator" w:id="1">
    <w:p w:rsidR="00BE7935" w:rsidRDefault="00BE7935" w:rsidP="00AC73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7935" w:rsidRDefault="00BE7935" w:rsidP="00AC7321">
      <w:pPr>
        <w:spacing w:after="0" w:line="240" w:lineRule="auto"/>
      </w:pPr>
      <w:r>
        <w:separator/>
      </w:r>
    </w:p>
  </w:footnote>
  <w:footnote w:type="continuationSeparator" w:id="1">
    <w:p w:rsidR="00BE7935" w:rsidRDefault="00BE7935" w:rsidP="00AC73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321" w:rsidRDefault="00AC7321" w:rsidP="00AC7321">
    <w:pPr>
      <w:pStyle w:val="En-tte"/>
    </w:pPr>
    <w:r w:rsidRPr="00AC7321"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-1123950</wp:posOffset>
          </wp:positionH>
          <wp:positionV relativeFrom="paragraph">
            <wp:posOffset>-430530</wp:posOffset>
          </wp:positionV>
          <wp:extent cx="7581900" cy="1133475"/>
          <wp:effectExtent l="19050" t="0" r="0" b="0"/>
          <wp:wrapSquare wrapText="bothSides"/>
          <wp:docPr id="9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1900" cy="1133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AC7321" w:rsidRDefault="00D13BC5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90.75pt;margin-top:42.65pt;width:591pt;height:.05pt;z-index:251660288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F447DA"/>
    <w:multiLevelType w:val="hybridMultilevel"/>
    <w:tmpl w:val="7F08E3A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7A38AB"/>
    <w:multiLevelType w:val="hybridMultilevel"/>
    <w:tmpl w:val="13E238DE"/>
    <w:lvl w:ilvl="0" w:tplc="649C4882">
      <w:start w:val="2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5F47B1"/>
    <w:multiLevelType w:val="hybridMultilevel"/>
    <w:tmpl w:val="7F08E3A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7C6EEE"/>
    <w:multiLevelType w:val="hybridMultilevel"/>
    <w:tmpl w:val="3FF406B6"/>
    <w:lvl w:ilvl="0" w:tplc="AB20889C">
      <w:numFmt w:val="bullet"/>
      <w:lvlText w:val="-"/>
      <w:lvlJc w:val="left"/>
      <w:pPr>
        <w:ind w:left="720" w:hanging="360"/>
      </w:pPr>
      <w:rPr>
        <w:rFonts w:ascii="Cambria" w:eastAsiaTheme="minorHAnsi" w:hAnsi="Cambria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5362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EB061E"/>
    <w:rsid w:val="000043D0"/>
    <w:rsid w:val="0000634B"/>
    <w:rsid w:val="00045C65"/>
    <w:rsid w:val="00065697"/>
    <w:rsid w:val="00067B83"/>
    <w:rsid w:val="00070817"/>
    <w:rsid w:val="000B08D7"/>
    <w:rsid w:val="00150BF8"/>
    <w:rsid w:val="00174CD3"/>
    <w:rsid w:val="001D4CCD"/>
    <w:rsid w:val="001F1DB1"/>
    <w:rsid w:val="00206B41"/>
    <w:rsid w:val="002C7091"/>
    <w:rsid w:val="0039771D"/>
    <w:rsid w:val="0040272E"/>
    <w:rsid w:val="00436FE2"/>
    <w:rsid w:val="004F0494"/>
    <w:rsid w:val="00533751"/>
    <w:rsid w:val="00546889"/>
    <w:rsid w:val="0056625D"/>
    <w:rsid w:val="005A0BF4"/>
    <w:rsid w:val="006D5248"/>
    <w:rsid w:val="00717CDE"/>
    <w:rsid w:val="00750056"/>
    <w:rsid w:val="0077698B"/>
    <w:rsid w:val="007C73AE"/>
    <w:rsid w:val="007E3CF0"/>
    <w:rsid w:val="0080010D"/>
    <w:rsid w:val="008B4632"/>
    <w:rsid w:val="00932070"/>
    <w:rsid w:val="00956C2D"/>
    <w:rsid w:val="0099095C"/>
    <w:rsid w:val="009E7CC3"/>
    <w:rsid w:val="00A83433"/>
    <w:rsid w:val="00AC7321"/>
    <w:rsid w:val="00AE1C9C"/>
    <w:rsid w:val="00AF585C"/>
    <w:rsid w:val="00B06EE0"/>
    <w:rsid w:val="00B87830"/>
    <w:rsid w:val="00B91887"/>
    <w:rsid w:val="00B95615"/>
    <w:rsid w:val="00B95BF8"/>
    <w:rsid w:val="00BD2437"/>
    <w:rsid w:val="00BE7935"/>
    <w:rsid w:val="00C52A6C"/>
    <w:rsid w:val="00CE64AD"/>
    <w:rsid w:val="00CF596F"/>
    <w:rsid w:val="00D13BC5"/>
    <w:rsid w:val="00D146CC"/>
    <w:rsid w:val="00D65F13"/>
    <w:rsid w:val="00D86ED1"/>
    <w:rsid w:val="00DF5B22"/>
    <w:rsid w:val="00E13AEA"/>
    <w:rsid w:val="00E5719D"/>
    <w:rsid w:val="00EB061E"/>
    <w:rsid w:val="00F6173F"/>
    <w:rsid w:val="00F84504"/>
    <w:rsid w:val="00F9048B"/>
    <w:rsid w:val="00FA17D8"/>
    <w:rsid w:val="00FA3C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771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AC732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C7321"/>
  </w:style>
  <w:style w:type="paragraph" w:styleId="Pieddepage">
    <w:name w:val="footer"/>
    <w:basedOn w:val="Normal"/>
    <w:link w:val="PieddepageCar"/>
    <w:uiPriority w:val="99"/>
    <w:semiHidden/>
    <w:unhideWhenUsed/>
    <w:rsid w:val="00AC732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C7321"/>
  </w:style>
  <w:style w:type="paragraph" w:styleId="Textedebulles">
    <w:name w:val="Balloon Text"/>
    <w:basedOn w:val="Normal"/>
    <w:link w:val="TextedebullesCar"/>
    <w:uiPriority w:val="99"/>
    <w:semiHidden/>
    <w:unhideWhenUsed/>
    <w:rsid w:val="00AC73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C732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FA17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F585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2</Pages>
  <Words>195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26</cp:revision>
  <cp:lastPrinted>2018-01-31T12:31:00Z</cp:lastPrinted>
  <dcterms:created xsi:type="dcterms:W3CDTF">2016-08-08T11:04:00Z</dcterms:created>
  <dcterms:modified xsi:type="dcterms:W3CDTF">2018-01-31T12:36:00Z</dcterms:modified>
</cp:coreProperties>
</file>