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2F7F" w:rsidRDefault="00172F7F"/>
    <w:p w:rsidR="00172F7F" w:rsidRDefault="00172F7F" w:rsidP="00172F7F"/>
    <w:p w:rsidR="00EF7459" w:rsidRPr="00172F7F" w:rsidRDefault="00172F7F" w:rsidP="00172F7F">
      <w:pPr>
        <w:shd w:val="clear" w:color="auto" w:fill="FFFF00"/>
        <w:jc w:val="center"/>
        <w:rPr>
          <w:rFonts w:asciiTheme="majorHAnsi" w:hAnsiTheme="majorHAnsi"/>
          <w:sz w:val="52"/>
          <w:szCs w:val="52"/>
        </w:rPr>
      </w:pPr>
      <w:r w:rsidRPr="00172F7F">
        <w:rPr>
          <w:rFonts w:asciiTheme="majorHAnsi" w:hAnsiTheme="majorHAnsi"/>
          <w:sz w:val="52"/>
          <w:szCs w:val="52"/>
        </w:rPr>
        <w:t>Communiqué aux Clubs</w:t>
      </w:r>
    </w:p>
    <w:p w:rsidR="00172F7F" w:rsidRPr="00172F7F" w:rsidRDefault="00172F7F" w:rsidP="00172F7F">
      <w:pPr>
        <w:shd w:val="clear" w:color="auto" w:fill="FFFF00"/>
        <w:jc w:val="center"/>
        <w:rPr>
          <w:rFonts w:asciiTheme="majorHAnsi" w:hAnsiTheme="majorHAnsi"/>
          <w:b/>
          <w:bCs/>
          <w:sz w:val="32"/>
          <w:szCs w:val="32"/>
        </w:rPr>
      </w:pPr>
      <w:r w:rsidRPr="00172F7F">
        <w:rPr>
          <w:rFonts w:asciiTheme="majorHAnsi" w:hAnsiTheme="majorHAnsi"/>
          <w:b/>
          <w:bCs/>
          <w:sz w:val="32"/>
          <w:szCs w:val="32"/>
        </w:rPr>
        <w:t>Forfait des Catégories Jeunes</w:t>
      </w:r>
    </w:p>
    <w:p w:rsidR="00172F7F" w:rsidRDefault="00172F7F" w:rsidP="00172F7F">
      <w:pPr>
        <w:rPr>
          <w:rFonts w:asciiTheme="majorHAnsi" w:hAnsiTheme="majorHAnsi"/>
          <w:sz w:val="32"/>
          <w:szCs w:val="32"/>
        </w:rPr>
      </w:pPr>
    </w:p>
    <w:p w:rsidR="00172F7F" w:rsidRDefault="00172F7F" w:rsidP="00172F7F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>Décision du bureau Fédéral lors de sa réunion du 21/01/2018</w:t>
      </w:r>
    </w:p>
    <w:p w:rsidR="00172F7F" w:rsidRDefault="00172F7F" w:rsidP="00172F7F">
      <w:pPr>
        <w:rPr>
          <w:rFonts w:asciiTheme="majorHAnsi" w:hAnsiTheme="majorHAnsi"/>
          <w:sz w:val="32"/>
          <w:szCs w:val="32"/>
        </w:rPr>
      </w:pPr>
    </w:p>
    <w:p w:rsidR="00172F7F" w:rsidRDefault="00172F7F" w:rsidP="004C6272">
      <w:pPr>
        <w:pStyle w:val="Paragraphedeliste"/>
        <w:numPr>
          <w:ilvl w:val="0"/>
          <w:numId w:val="1"/>
        </w:num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 xml:space="preserve">Une équipe des différentes catégories de jeune qui déclare forfait </w:t>
      </w:r>
      <w:r w:rsidR="004C6272">
        <w:rPr>
          <w:rFonts w:asciiTheme="majorHAnsi" w:hAnsiTheme="majorHAnsi"/>
          <w:sz w:val="32"/>
          <w:szCs w:val="32"/>
        </w:rPr>
        <w:t>pour la première fois écope</w:t>
      </w:r>
      <w:r>
        <w:rPr>
          <w:rFonts w:asciiTheme="majorHAnsi" w:hAnsiTheme="majorHAnsi"/>
          <w:sz w:val="32"/>
          <w:szCs w:val="32"/>
        </w:rPr>
        <w:t xml:space="preserve"> d’une amende de 30 000 DA.</w:t>
      </w:r>
    </w:p>
    <w:p w:rsidR="00172F7F" w:rsidRDefault="00172F7F" w:rsidP="004C6272">
      <w:pPr>
        <w:pStyle w:val="Paragraphedeliste"/>
        <w:numPr>
          <w:ilvl w:val="0"/>
          <w:numId w:val="1"/>
        </w:num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>Au deuxième forfait, elle écope d’une amende  de 60 000 DA assortie d’une défalcation de Un(01)</w:t>
      </w:r>
      <w:r w:rsidR="004C6272">
        <w:rPr>
          <w:rFonts w:asciiTheme="majorHAnsi" w:hAnsiTheme="majorHAnsi"/>
          <w:sz w:val="32"/>
          <w:szCs w:val="32"/>
        </w:rPr>
        <w:t xml:space="preserve"> p</w:t>
      </w:r>
      <w:r>
        <w:rPr>
          <w:rFonts w:asciiTheme="majorHAnsi" w:hAnsiTheme="majorHAnsi"/>
          <w:sz w:val="32"/>
          <w:szCs w:val="32"/>
        </w:rPr>
        <w:t>oint à l’équipe Senior.</w:t>
      </w:r>
    </w:p>
    <w:p w:rsidR="00172F7F" w:rsidRPr="00172F7F" w:rsidRDefault="00172F7F" w:rsidP="00172F7F">
      <w:pPr>
        <w:pStyle w:val="Paragraphedeliste"/>
        <w:numPr>
          <w:ilvl w:val="0"/>
          <w:numId w:val="1"/>
        </w:num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>Date d’effet : début d</w:t>
      </w:r>
      <w:r w:rsidR="004C6272">
        <w:rPr>
          <w:rFonts w:asciiTheme="majorHAnsi" w:hAnsiTheme="majorHAnsi"/>
          <w:sz w:val="32"/>
          <w:szCs w:val="32"/>
        </w:rPr>
        <w:t>e la phase retour des différent</w:t>
      </w:r>
      <w:r>
        <w:rPr>
          <w:rFonts w:asciiTheme="majorHAnsi" w:hAnsiTheme="majorHAnsi"/>
          <w:sz w:val="32"/>
          <w:szCs w:val="32"/>
        </w:rPr>
        <w:t>s championnats.</w:t>
      </w:r>
    </w:p>
    <w:sectPr w:rsidR="00172F7F" w:rsidRPr="00172F7F" w:rsidSect="00172F7F">
      <w:headerReference w:type="default" r:id="rId7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0A88" w:rsidRDefault="00F80A88" w:rsidP="00172F7F">
      <w:pPr>
        <w:spacing w:after="0" w:line="240" w:lineRule="auto"/>
      </w:pPr>
      <w:r>
        <w:separator/>
      </w:r>
    </w:p>
  </w:endnote>
  <w:endnote w:type="continuationSeparator" w:id="1">
    <w:p w:rsidR="00F80A88" w:rsidRDefault="00F80A88" w:rsidP="00172F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0A88" w:rsidRDefault="00F80A88" w:rsidP="00172F7F">
      <w:pPr>
        <w:spacing w:after="0" w:line="240" w:lineRule="auto"/>
      </w:pPr>
      <w:r>
        <w:separator/>
      </w:r>
    </w:p>
  </w:footnote>
  <w:footnote w:type="continuationSeparator" w:id="1">
    <w:p w:rsidR="00F80A88" w:rsidRDefault="00F80A88" w:rsidP="00172F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2F7F" w:rsidRDefault="00172F7F" w:rsidP="00172F7F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-454660</wp:posOffset>
          </wp:positionH>
          <wp:positionV relativeFrom="paragraph">
            <wp:posOffset>-335915</wp:posOffset>
          </wp:positionV>
          <wp:extent cx="7286625" cy="1123950"/>
          <wp:effectExtent l="19050" t="0" r="952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286625" cy="1123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72F7F" w:rsidRDefault="00172F7F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A3802FA"/>
    <w:multiLevelType w:val="hybridMultilevel"/>
    <w:tmpl w:val="BBDA42C6"/>
    <w:lvl w:ilvl="0" w:tplc="C7F246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172F7F"/>
    <w:rsid w:val="00172F7F"/>
    <w:rsid w:val="004C6272"/>
    <w:rsid w:val="006C3294"/>
    <w:rsid w:val="00EF7459"/>
    <w:rsid w:val="00F80A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745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72F7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72F7F"/>
  </w:style>
  <w:style w:type="paragraph" w:styleId="Pieddepage">
    <w:name w:val="footer"/>
    <w:basedOn w:val="Normal"/>
    <w:link w:val="PieddepageCar"/>
    <w:uiPriority w:val="99"/>
    <w:semiHidden/>
    <w:unhideWhenUsed/>
    <w:rsid w:val="00172F7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72F7F"/>
  </w:style>
  <w:style w:type="paragraph" w:styleId="Textedebulles">
    <w:name w:val="Balloon Text"/>
    <w:basedOn w:val="Normal"/>
    <w:link w:val="TextedebullesCar"/>
    <w:uiPriority w:val="99"/>
    <w:semiHidden/>
    <w:unhideWhenUsed/>
    <w:rsid w:val="00172F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72F7F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172F7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65</Words>
  <Characters>362</Characters>
  <Application>Microsoft Office Word</Application>
  <DocSecurity>0</DocSecurity>
  <Lines>3</Lines>
  <Paragraphs>1</Paragraphs>
  <ScaleCrop>false</ScaleCrop>
  <Company/>
  <LinksUpToDate>false</LinksUpToDate>
  <CharactersWithSpaces>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3</cp:revision>
  <dcterms:created xsi:type="dcterms:W3CDTF">2018-01-25T10:42:00Z</dcterms:created>
  <dcterms:modified xsi:type="dcterms:W3CDTF">2018-01-25T10:57:00Z</dcterms:modified>
</cp:coreProperties>
</file>