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249C" w:rsidRDefault="00FF249C"/>
    <w:p w:rsidR="00FF249C" w:rsidRDefault="00FF249C" w:rsidP="00FF249C">
      <w:pPr>
        <w:tabs>
          <w:tab w:val="left" w:pos="3030"/>
        </w:tabs>
      </w:pPr>
      <w:r>
        <w:rPr>
          <w:noProof/>
        </w:rPr>
        <w:pict>
          <v:roundrect id="_x0000_s2050" style="position:absolute;margin-left:72.75pt;margin-top:7.55pt;width:285pt;height:50.25pt;z-index:251658240" arcsize="10923f" fillcolor="#d99594 [1941]" strokecolor="#d99594 [1941]" strokeweight="1pt">
            <v:fill color2="#f2dbdb [661]" angle="-45" focus="-50%" type="gradient"/>
            <v:shadow on="t" type="perspective" color="#622423 [1605]" opacity=".5" offset="1pt" offset2="-3pt"/>
            <v:textbox>
              <w:txbxContent>
                <w:p w:rsidR="00FF249C" w:rsidRPr="00CE1E79" w:rsidRDefault="00FF249C" w:rsidP="00FF249C">
                  <w:pPr>
                    <w:jc w:val="center"/>
                    <w:rPr>
                      <w:rFonts w:asciiTheme="majorHAnsi" w:hAnsiTheme="majorHAnsi"/>
                      <w:b/>
                      <w:bCs/>
                      <w:color w:val="943634" w:themeColor="accent2" w:themeShade="BF"/>
                      <w:sz w:val="56"/>
                      <w:szCs w:val="56"/>
                    </w:rPr>
                  </w:pPr>
                  <w:r w:rsidRPr="00CE1E79">
                    <w:rPr>
                      <w:rFonts w:asciiTheme="majorHAnsi" w:hAnsiTheme="majorHAnsi"/>
                      <w:b/>
                      <w:bCs/>
                      <w:color w:val="943634" w:themeColor="accent2" w:themeShade="BF"/>
                      <w:sz w:val="56"/>
                      <w:szCs w:val="56"/>
                    </w:rPr>
                    <w:t>AVIS IMPORTANT</w:t>
                  </w:r>
                </w:p>
              </w:txbxContent>
            </v:textbox>
          </v:roundrect>
        </w:pict>
      </w:r>
      <w:r>
        <w:tab/>
      </w:r>
    </w:p>
    <w:p w:rsidR="00FF249C" w:rsidRPr="00FF249C" w:rsidRDefault="00FF249C" w:rsidP="00FF249C"/>
    <w:p w:rsidR="00FF249C" w:rsidRPr="00FF249C" w:rsidRDefault="00FF249C" w:rsidP="00FF249C"/>
    <w:p w:rsidR="00FF249C" w:rsidRDefault="00FF249C" w:rsidP="00FF249C">
      <w:r>
        <w:rPr>
          <w:noProof/>
        </w:rPr>
        <w:pict>
          <v:roundrect id="_x0000_s2051" style="position:absolute;margin-left:-25.5pt;margin-top:13.75pt;width:529.8pt;height:367.45pt;z-index:251659264" arcsize="10923f" fillcolor="#d99594 [1941]" strokecolor="#d99594 [1941]" strokeweight="1pt">
            <v:fill color2="#f2dbdb [661]" angle="-45" focus="-50%" type="gradient"/>
            <v:shadow on="t" type="perspective" color="#622423 [1605]" opacity=".5" offset="1pt" offset2="-3pt"/>
            <v:textbox>
              <w:txbxContent>
                <w:p w:rsidR="008150C6" w:rsidRPr="00CE1E79" w:rsidRDefault="00CE1E79">
                  <w:pPr>
                    <w:rPr>
                      <w:rFonts w:asciiTheme="majorHAnsi" w:hAnsiTheme="majorHAnsi"/>
                      <w:sz w:val="36"/>
                      <w:szCs w:val="36"/>
                    </w:rPr>
                  </w:pPr>
                  <w:r>
                    <w:rPr>
                      <w:rFonts w:asciiTheme="majorHAnsi" w:hAnsiTheme="majorHAnsi"/>
                      <w:sz w:val="36"/>
                      <w:szCs w:val="36"/>
                    </w:rPr>
                    <w:t xml:space="preserve">             </w:t>
                  </w:r>
                  <w:r w:rsidR="00FF249C" w:rsidRPr="00CE1E79">
                    <w:rPr>
                      <w:rFonts w:asciiTheme="majorHAnsi" w:hAnsiTheme="majorHAnsi"/>
                      <w:sz w:val="36"/>
                      <w:szCs w:val="36"/>
                    </w:rPr>
                    <w:t>Dans le cadre de l’application et du respect des dispositions réglementaire saison 2016-</w:t>
                  </w:r>
                  <w:r w:rsidRPr="00CE1E79">
                    <w:rPr>
                      <w:rFonts w:asciiTheme="majorHAnsi" w:hAnsiTheme="majorHAnsi"/>
                      <w:sz w:val="36"/>
                      <w:szCs w:val="36"/>
                    </w:rPr>
                    <w:t>2017,</w:t>
                  </w:r>
                  <w:r w:rsidR="00FF249C" w:rsidRPr="00CE1E79">
                    <w:rPr>
                      <w:rFonts w:asciiTheme="majorHAnsi" w:hAnsiTheme="majorHAnsi"/>
                      <w:sz w:val="36"/>
                      <w:szCs w:val="36"/>
                    </w:rPr>
                    <w:t xml:space="preserve"> la L.W.F.Guelma a organisé une journée d’information relative au dossier Médical du joueur ‘’ PCMA’’ le Mercredi  17 Aout  2016 au Siège de la Ligue pour les  Secrétaires Généraux et Médecins des </w:t>
                  </w:r>
                  <w:r w:rsidR="0096282B" w:rsidRPr="00CE1E79">
                    <w:rPr>
                      <w:rFonts w:asciiTheme="majorHAnsi" w:hAnsiTheme="majorHAnsi"/>
                      <w:sz w:val="36"/>
                      <w:szCs w:val="36"/>
                    </w:rPr>
                    <w:t>Clubs,</w:t>
                  </w:r>
                  <w:r w:rsidR="00FF249C" w:rsidRPr="00CE1E79">
                    <w:rPr>
                      <w:rFonts w:asciiTheme="majorHAnsi" w:hAnsiTheme="majorHAnsi"/>
                      <w:sz w:val="36"/>
                      <w:szCs w:val="36"/>
                    </w:rPr>
                    <w:t xml:space="preserve"> et ce pour une bonne prise en charge des dossiers et en même temps</w:t>
                  </w:r>
                  <w:r w:rsidR="006E097E" w:rsidRPr="00CE1E79">
                    <w:rPr>
                      <w:rFonts w:asciiTheme="majorHAnsi" w:hAnsiTheme="majorHAnsi"/>
                      <w:sz w:val="36"/>
                      <w:szCs w:val="36"/>
                    </w:rPr>
                    <w:t xml:space="preserve"> faciliter la tache à l’administration de la ligue pour la délivrance des </w:t>
                  </w:r>
                  <w:r w:rsidR="0096282B" w:rsidRPr="00CE1E79">
                    <w:rPr>
                      <w:rFonts w:asciiTheme="majorHAnsi" w:hAnsiTheme="majorHAnsi"/>
                      <w:sz w:val="36"/>
                      <w:szCs w:val="36"/>
                    </w:rPr>
                    <w:t>licences.</w:t>
                  </w:r>
                </w:p>
                <w:p w:rsidR="008150C6" w:rsidRPr="00CE1E79" w:rsidRDefault="0096282B" w:rsidP="008150C6">
                  <w:pPr>
                    <w:rPr>
                      <w:rFonts w:asciiTheme="majorHAnsi" w:hAnsiTheme="majorHAnsi"/>
                      <w:sz w:val="36"/>
                      <w:szCs w:val="36"/>
                    </w:rPr>
                  </w:pPr>
                  <w:r>
                    <w:rPr>
                      <w:rFonts w:asciiTheme="majorHAnsi" w:hAnsiTheme="majorHAnsi"/>
                      <w:sz w:val="36"/>
                      <w:szCs w:val="36"/>
                    </w:rPr>
                    <w:t xml:space="preserve">           </w:t>
                  </w:r>
                  <w:r w:rsidR="008150C6" w:rsidRPr="00CE1E79">
                    <w:rPr>
                      <w:rFonts w:asciiTheme="majorHAnsi" w:hAnsiTheme="majorHAnsi"/>
                      <w:sz w:val="36"/>
                      <w:szCs w:val="36"/>
                    </w:rPr>
                    <w:t xml:space="preserve">Le thème a été présenté par le Dr DJERBOUH EMBAREK KARIM  Médecin de la Ligue  et ont assistés à cette rencontre la majorité des Clubs de la Wilaya et ceux de la  R.I et R.II  L.R.F.Annaba.  </w:t>
                  </w:r>
                </w:p>
                <w:p w:rsidR="00FF249C" w:rsidRDefault="00FF249C">
                  <w:r>
                    <w:t xml:space="preserve"> </w:t>
                  </w:r>
                </w:p>
              </w:txbxContent>
            </v:textbox>
          </v:roundrect>
        </w:pict>
      </w:r>
    </w:p>
    <w:p w:rsidR="00F113F9" w:rsidRPr="00FF249C" w:rsidRDefault="00F113F9" w:rsidP="00FF249C"/>
    <w:sectPr w:rsidR="00F113F9" w:rsidRPr="00FF249C" w:rsidSect="00CE1E79">
      <w:headerReference w:type="default" r:id="rId6"/>
      <w:pgSz w:w="11906" w:h="16838"/>
      <w:pgMar w:top="1134" w:right="1134" w:bottom="1440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13F9" w:rsidRDefault="00F113F9" w:rsidP="00AB0B00">
      <w:pPr>
        <w:spacing w:after="0" w:line="240" w:lineRule="auto"/>
      </w:pPr>
      <w:r>
        <w:separator/>
      </w:r>
    </w:p>
  </w:endnote>
  <w:endnote w:type="continuationSeparator" w:id="1">
    <w:p w:rsidR="00F113F9" w:rsidRDefault="00F113F9" w:rsidP="00AB0B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13F9" w:rsidRDefault="00F113F9" w:rsidP="00AB0B00">
      <w:pPr>
        <w:spacing w:after="0" w:line="240" w:lineRule="auto"/>
      </w:pPr>
      <w:r>
        <w:separator/>
      </w:r>
    </w:p>
  </w:footnote>
  <w:footnote w:type="continuationSeparator" w:id="1">
    <w:p w:rsidR="00F113F9" w:rsidRDefault="00F113F9" w:rsidP="00AB0B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B00" w:rsidRDefault="00AB0B00" w:rsidP="00AB0B00">
    <w:pPr>
      <w:pStyle w:val="En-tte"/>
    </w:pPr>
    <w:r w:rsidRPr="00AB0B00"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-1123950</wp:posOffset>
          </wp:positionH>
          <wp:positionV relativeFrom="paragraph">
            <wp:posOffset>-430530</wp:posOffset>
          </wp:positionV>
          <wp:extent cx="7581900" cy="1133475"/>
          <wp:effectExtent l="19050" t="0" r="0" b="0"/>
          <wp:wrapSquare wrapText="bothSides"/>
          <wp:docPr id="9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81900" cy="1133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AB0B00" w:rsidRDefault="00AB0B00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5" type="#_x0000_t32" style="position:absolute;margin-left:-81pt;margin-top:42.65pt;width:588pt;height:0;z-index:251660288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>
      <o:colormenu v:ext="edit" strokecolor="#002060"/>
    </o:shapedefaults>
    <o:shapelayout v:ext="edit">
      <o:idmap v:ext="edit" data="1"/>
      <o:rules v:ext="edit">
        <o:r id="V:Rule2" type="connector" idref="#_x0000_s1025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AB0B00"/>
    <w:rsid w:val="00056B30"/>
    <w:rsid w:val="002D081A"/>
    <w:rsid w:val="00643769"/>
    <w:rsid w:val="006E097E"/>
    <w:rsid w:val="006F27F8"/>
    <w:rsid w:val="008150C6"/>
    <w:rsid w:val="0096282B"/>
    <w:rsid w:val="00AB0B00"/>
    <w:rsid w:val="00CE1E79"/>
    <w:rsid w:val="00F113F9"/>
    <w:rsid w:val="00FF24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strokecolor="#002060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AB0B0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B0B00"/>
  </w:style>
  <w:style w:type="paragraph" w:styleId="Pieddepage">
    <w:name w:val="footer"/>
    <w:basedOn w:val="Normal"/>
    <w:link w:val="PieddepageCar"/>
    <w:uiPriority w:val="99"/>
    <w:semiHidden/>
    <w:unhideWhenUsed/>
    <w:rsid w:val="00AB0B0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B0B00"/>
  </w:style>
  <w:style w:type="paragraph" w:styleId="Textedebulles">
    <w:name w:val="Balloon Text"/>
    <w:basedOn w:val="Normal"/>
    <w:link w:val="TextedebullesCar"/>
    <w:uiPriority w:val="99"/>
    <w:semiHidden/>
    <w:unhideWhenUsed/>
    <w:rsid w:val="00AB0B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B0B0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2</cp:revision>
  <dcterms:created xsi:type="dcterms:W3CDTF">2016-08-22T10:16:00Z</dcterms:created>
  <dcterms:modified xsi:type="dcterms:W3CDTF">2016-08-22T10:16:00Z</dcterms:modified>
</cp:coreProperties>
</file>